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A6C" w:rsidRPr="00327A6C" w:rsidRDefault="00327A6C" w:rsidP="00327A6C">
      <w:pPr>
        <w:keepNext/>
        <w:spacing w:line="240" w:lineRule="atLeast"/>
        <w:outlineLvl w:val="2"/>
        <w:rPr>
          <w:sz w:val="40"/>
        </w:rPr>
      </w:pPr>
      <w:r w:rsidRPr="00327A6C">
        <w:rPr>
          <w:rFonts w:ascii="Garamond" w:hAnsi="Garamond"/>
          <w:sz w:val="40"/>
        </w:rPr>
        <w:drawing>
          <wp:anchor distT="0" distB="0" distL="114300" distR="114300" simplePos="0" relativeHeight="251658240" behindDoc="0" locked="0" layoutInCell="1" allowOverlap="1">
            <wp:simplePos x="0" y="0"/>
            <wp:positionH relativeFrom="column">
              <wp:posOffset>-173355</wp:posOffset>
            </wp:positionH>
            <wp:positionV relativeFrom="paragraph">
              <wp:posOffset>47625</wp:posOffset>
            </wp:positionV>
            <wp:extent cx="476250" cy="638175"/>
            <wp:effectExtent l="0" t="0" r="0" b="952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14:sizeRelH relativeFrom="page">
              <wp14:pctWidth>0</wp14:pctWidth>
            </wp14:sizeRelH>
            <wp14:sizeRelV relativeFrom="page">
              <wp14:pctHeight>0</wp14:pctHeight>
            </wp14:sizeRelV>
          </wp:anchor>
        </w:drawing>
      </w:r>
      <w:r w:rsidRPr="00327A6C">
        <w:rPr>
          <w:sz w:val="40"/>
        </w:rPr>
        <w:t>DEN NORSKE KIRKE</w:t>
      </w:r>
    </w:p>
    <w:p w:rsidR="00327A6C" w:rsidRPr="00327A6C" w:rsidRDefault="00327A6C" w:rsidP="00327A6C">
      <w:pPr>
        <w:spacing w:line="240" w:lineRule="atLeast"/>
        <w:rPr>
          <w:b/>
          <w:sz w:val="28"/>
        </w:rPr>
      </w:pPr>
      <w:r w:rsidRPr="00327A6C">
        <w:rPr>
          <w:sz w:val="40"/>
        </w:rPr>
        <w:t>Bamble kirkelige fellesråd</w:t>
      </w:r>
    </w:p>
    <w:p w:rsidR="00327A6C" w:rsidRPr="00327A6C" w:rsidRDefault="00327A6C" w:rsidP="00327A6C">
      <w:pPr>
        <w:spacing w:line="240" w:lineRule="atLeast"/>
        <w:jc w:val="right"/>
        <w:rPr>
          <w:sz w:val="18"/>
        </w:rPr>
      </w:pPr>
    </w:p>
    <w:p w:rsidR="00327A6C" w:rsidRPr="00327A6C" w:rsidRDefault="00327A6C" w:rsidP="00327A6C">
      <w:pPr>
        <w:spacing w:line="180" w:lineRule="exact"/>
        <w:jc w:val="center"/>
        <w:rPr>
          <w:noProof w:val="0"/>
          <w:sz w:val="24"/>
          <w:szCs w:val="24"/>
        </w:rPr>
      </w:pPr>
    </w:p>
    <w:p w:rsidR="00327A6C" w:rsidRPr="00327A6C" w:rsidRDefault="00327A6C" w:rsidP="00327A6C">
      <w:pPr>
        <w:spacing w:line="180" w:lineRule="exact"/>
        <w:rPr>
          <w:noProof w:val="0"/>
          <w:sz w:val="24"/>
          <w:szCs w:val="24"/>
        </w:rPr>
      </w:pPr>
    </w:p>
    <w:tbl>
      <w:tblPr>
        <w:tblW w:w="0" w:type="auto"/>
        <w:tblInd w:w="-2" w:type="dxa"/>
        <w:tblLayout w:type="fixed"/>
        <w:tblCellMar>
          <w:left w:w="0" w:type="dxa"/>
          <w:right w:w="0" w:type="dxa"/>
        </w:tblCellMar>
        <w:tblLook w:val="04A0" w:firstRow="1" w:lastRow="0" w:firstColumn="1" w:lastColumn="0" w:noHBand="0" w:noVBand="1"/>
      </w:tblPr>
      <w:tblGrid>
        <w:gridCol w:w="4964"/>
        <w:gridCol w:w="4642"/>
      </w:tblGrid>
      <w:tr w:rsidR="00327A6C" w:rsidRPr="00327A6C" w:rsidTr="000E0477">
        <w:trPr>
          <w:trHeight w:val="1024"/>
        </w:trPr>
        <w:tc>
          <w:tcPr>
            <w:tcW w:w="4964" w:type="dxa"/>
          </w:tcPr>
          <w:p w:rsidR="00327A6C" w:rsidRPr="00327A6C" w:rsidRDefault="00327A6C" w:rsidP="00327A6C">
            <w:pPr>
              <w:tabs>
                <w:tab w:val="left" w:pos="708"/>
                <w:tab w:val="right" w:pos="9639"/>
              </w:tabs>
              <w:spacing w:line="240" w:lineRule="atLeast"/>
              <w:rPr>
                <w:noProof w:val="0"/>
                <w:sz w:val="24"/>
                <w:szCs w:val="24"/>
              </w:rPr>
            </w:pPr>
            <w:r w:rsidRPr="00327A6C">
              <w:rPr>
                <w:noProof w:val="0"/>
                <w:sz w:val="24"/>
                <w:szCs w:val="24"/>
              </w:rPr>
              <w:t xml:space="preserve">Medlemmene </w:t>
            </w:r>
          </w:p>
          <w:p w:rsidR="00327A6C" w:rsidRPr="00327A6C" w:rsidRDefault="00327A6C" w:rsidP="00327A6C">
            <w:pPr>
              <w:tabs>
                <w:tab w:val="left" w:pos="708"/>
                <w:tab w:val="right" w:pos="9639"/>
              </w:tabs>
              <w:spacing w:line="240" w:lineRule="atLeast"/>
              <w:rPr>
                <w:noProof w:val="0"/>
                <w:sz w:val="24"/>
                <w:szCs w:val="24"/>
              </w:rPr>
            </w:pPr>
            <w:r w:rsidRPr="00327A6C">
              <w:rPr>
                <w:noProof w:val="0"/>
                <w:sz w:val="24"/>
                <w:szCs w:val="24"/>
              </w:rPr>
              <w:t xml:space="preserve">Varamedlemmene </w:t>
            </w:r>
          </w:p>
          <w:p w:rsidR="00327A6C" w:rsidRPr="00327A6C" w:rsidRDefault="00327A6C" w:rsidP="00327A6C">
            <w:pPr>
              <w:tabs>
                <w:tab w:val="left" w:pos="708"/>
                <w:tab w:val="right" w:pos="9639"/>
              </w:tabs>
              <w:spacing w:line="240" w:lineRule="atLeast"/>
              <w:rPr>
                <w:noProof w:val="0"/>
                <w:sz w:val="24"/>
                <w:szCs w:val="24"/>
              </w:rPr>
            </w:pPr>
            <w:r w:rsidRPr="00327A6C">
              <w:rPr>
                <w:noProof w:val="0"/>
                <w:sz w:val="24"/>
                <w:szCs w:val="24"/>
              </w:rPr>
              <w:t xml:space="preserve">Kommunerepresentant og vararepresentant </w:t>
            </w:r>
          </w:p>
          <w:p w:rsidR="00327A6C" w:rsidRPr="00327A6C" w:rsidRDefault="00327A6C" w:rsidP="00327A6C">
            <w:pPr>
              <w:tabs>
                <w:tab w:val="left" w:pos="708"/>
                <w:tab w:val="right" w:pos="9639"/>
              </w:tabs>
              <w:spacing w:line="240" w:lineRule="atLeast"/>
              <w:rPr>
                <w:noProof w:val="0"/>
                <w:sz w:val="24"/>
                <w:szCs w:val="24"/>
              </w:rPr>
            </w:pPr>
          </w:p>
        </w:tc>
        <w:tc>
          <w:tcPr>
            <w:tcW w:w="4642" w:type="dxa"/>
          </w:tcPr>
          <w:p w:rsidR="00327A6C" w:rsidRPr="00327A6C" w:rsidRDefault="00327A6C" w:rsidP="00327A6C">
            <w:pPr>
              <w:spacing w:line="180" w:lineRule="exact"/>
              <w:rPr>
                <w:noProof w:val="0"/>
                <w:sz w:val="24"/>
                <w:szCs w:val="24"/>
              </w:rPr>
            </w:pPr>
          </w:p>
          <w:p w:rsidR="00327A6C" w:rsidRPr="00327A6C" w:rsidRDefault="00327A6C" w:rsidP="00327A6C">
            <w:pPr>
              <w:spacing w:after="58" w:line="180" w:lineRule="exact"/>
              <w:rPr>
                <w:noProof w:val="0"/>
                <w:sz w:val="24"/>
                <w:szCs w:val="24"/>
              </w:rPr>
            </w:pPr>
          </w:p>
          <w:p w:rsidR="00327A6C" w:rsidRPr="00327A6C" w:rsidRDefault="00327A6C" w:rsidP="00327A6C">
            <w:pPr>
              <w:spacing w:after="58" w:line="180" w:lineRule="exact"/>
              <w:rPr>
                <w:noProof w:val="0"/>
                <w:sz w:val="24"/>
                <w:szCs w:val="24"/>
              </w:rPr>
            </w:pPr>
          </w:p>
        </w:tc>
      </w:tr>
    </w:tbl>
    <w:p w:rsidR="00327A6C" w:rsidRPr="00327A6C" w:rsidRDefault="00327A6C" w:rsidP="00327A6C">
      <w:pPr>
        <w:spacing w:line="180" w:lineRule="exact"/>
        <w:rPr>
          <w:noProof w:val="0"/>
          <w:sz w:val="24"/>
          <w:szCs w:val="24"/>
        </w:rPr>
      </w:pPr>
    </w:p>
    <w:p w:rsidR="00327A6C" w:rsidRPr="00327A6C" w:rsidRDefault="00327A6C" w:rsidP="00327A6C">
      <w:pPr>
        <w:tabs>
          <w:tab w:val="right" w:pos="9639"/>
        </w:tabs>
        <w:spacing w:line="240" w:lineRule="atLeast"/>
        <w:rPr>
          <w:noProof w:val="0"/>
          <w:sz w:val="22"/>
        </w:rPr>
      </w:pPr>
      <w:r w:rsidRPr="00327A6C">
        <w:rPr>
          <w:noProof w:val="0"/>
          <w:sz w:val="22"/>
        </w:rPr>
        <w:tab/>
      </w:r>
    </w:p>
    <w:p w:rsidR="00327A6C" w:rsidRPr="00327A6C" w:rsidRDefault="00327A6C" w:rsidP="00327A6C">
      <w:pPr>
        <w:spacing w:line="240" w:lineRule="atLeast"/>
        <w:jc w:val="right"/>
        <w:rPr>
          <w:noProof w:val="0"/>
          <w:sz w:val="18"/>
        </w:rPr>
      </w:pPr>
    </w:p>
    <w:tbl>
      <w:tblPr>
        <w:tblW w:w="0" w:type="auto"/>
        <w:tblCellMar>
          <w:left w:w="70" w:type="dxa"/>
          <w:right w:w="70" w:type="dxa"/>
        </w:tblCellMar>
        <w:tblLook w:val="04A0" w:firstRow="1" w:lastRow="0" w:firstColumn="1" w:lastColumn="0" w:noHBand="0" w:noVBand="1"/>
      </w:tblPr>
      <w:tblGrid>
        <w:gridCol w:w="1916"/>
        <w:gridCol w:w="1928"/>
        <w:gridCol w:w="1933"/>
        <w:gridCol w:w="1932"/>
        <w:gridCol w:w="1930"/>
      </w:tblGrid>
      <w:tr w:rsidR="00327A6C" w:rsidRPr="00327A6C" w:rsidTr="000E0477">
        <w:tc>
          <w:tcPr>
            <w:tcW w:w="1955" w:type="dxa"/>
          </w:tcPr>
          <w:p w:rsidR="00327A6C" w:rsidRPr="00327A6C" w:rsidRDefault="00327A6C" w:rsidP="00327A6C">
            <w:pPr>
              <w:tabs>
                <w:tab w:val="left" w:pos="708"/>
                <w:tab w:val="right" w:pos="9639"/>
              </w:tabs>
              <w:spacing w:line="240" w:lineRule="atLeast"/>
              <w:rPr>
                <w:b/>
                <w:bCs/>
                <w:noProof w:val="0"/>
              </w:rPr>
            </w:pPr>
            <w:r w:rsidRPr="00327A6C">
              <w:rPr>
                <w:b/>
                <w:bCs/>
                <w:noProof w:val="0"/>
              </w:rPr>
              <w:t>Deres ref.:</w:t>
            </w:r>
          </w:p>
        </w:tc>
        <w:tc>
          <w:tcPr>
            <w:tcW w:w="1956" w:type="dxa"/>
          </w:tcPr>
          <w:p w:rsidR="00327A6C" w:rsidRPr="00327A6C" w:rsidRDefault="00327A6C" w:rsidP="00327A6C">
            <w:pPr>
              <w:tabs>
                <w:tab w:val="left" w:pos="708"/>
                <w:tab w:val="right" w:pos="9639"/>
              </w:tabs>
              <w:spacing w:line="240" w:lineRule="atLeast"/>
              <w:rPr>
                <w:b/>
                <w:bCs/>
                <w:noProof w:val="0"/>
              </w:rPr>
            </w:pPr>
            <w:r w:rsidRPr="00327A6C">
              <w:rPr>
                <w:b/>
                <w:bCs/>
                <w:noProof w:val="0"/>
              </w:rPr>
              <w:t>Vår ref.:</w:t>
            </w:r>
          </w:p>
        </w:tc>
        <w:tc>
          <w:tcPr>
            <w:tcW w:w="1956" w:type="dxa"/>
          </w:tcPr>
          <w:p w:rsidR="00327A6C" w:rsidRPr="00327A6C" w:rsidRDefault="00327A6C" w:rsidP="00327A6C">
            <w:pPr>
              <w:tabs>
                <w:tab w:val="left" w:pos="708"/>
                <w:tab w:val="right" w:pos="9639"/>
              </w:tabs>
              <w:spacing w:line="240" w:lineRule="atLeast"/>
              <w:rPr>
                <w:b/>
                <w:bCs/>
                <w:noProof w:val="0"/>
              </w:rPr>
            </w:pPr>
            <w:r w:rsidRPr="00327A6C">
              <w:rPr>
                <w:b/>
                <w:bCs/>
                <w:noProof w:val="0"/>
              </w:rPr>
              <w:t xml:space="preserve">Vår </w:t>
            </w:r>
            <w:proofErr w:type="spellStart"/>
            <w:r w:rsidRPr="00327A6C">
              <w:rPr>
                <w:b/>
                <w:bCs/>
                <w:noProof w:val="0"/>
              </w:rPr>
              <w:t>saksbeh</w:t>
            </w:r>
            <w:proofErr w:type="spellEnd"/>
            <w:r w:rsidRPr="00327A6C">
              <w:rPr>
                <w:b/>
                <w:bCs/>
                <w:noProof w:val="0"/>
              </w:rPr>
              <w:t>.:</w:t>
            </w:r>
          </w:p>
        </w:tc>
        <w:tc>
          <w:tcPr>
            <w:tcW w:w="1956" w:type="dxa"/>
          </w:tcPr>
          <w:p w:rsidR="00327A6C" w:rsidRPr="00327A6C" w:rsidRDefault="00327A6C" w:rsidP="00327A6C">
            <w:pPr>
              <w:tabs>
                <w:tab w:val="left" w:pos="708"/>
                <w:tab w:val="right" w:pos="9639"/>
              </w:tabs>
              <w:spacing w:line="240" w:lineRule="atLeast"/>
              <w:rPr>
                <w:b/>
                <w:bCs/>
                <w:noProof w:val="0"/>
              </w:rPr>
            </w:pPr>
            <w:r w:rsidRPr="00327A6C">
              <w:rPr>
                <w:b/>
                <w:bCs/>
                <w:noProof w:val="0"/>
              </w:rPr>
              <w:t>Arkivkode:</w:t>
            </w:r>
          </w:p>
        </w:tc>
        <w:tc>
          <w:tcPr>
            <w:tcW w:w="1956" w:type="dxa"/>
          </w:tcPr>
          <w:p w:rsidR="00327A6C" w:rsidRPr="00327A6C" w:rsidRDefault="00327A6C" w:rsidP="00327A6C">
            <w:pPr>
              <w:tabs>
                <w:tab w:val="left" w:pos="708"/>
                <w:tab w:val="right" w:pos="9639"/>
              </w:tabs>
              <w:spacing w:line="240" w:lineRule="atLeast"/>
              <w:rPr>
                <w:noProof w:val="0"/>
              </w:rPr>
            </w:pPr>
            <w:r w:rsidRPr="00327A6C">
              <w:rPr>
                <w:b/>
                <w:bCs/>
                <w:noProof w:val="0"/>
              </w:rPr>
              <w:t>Dato:</w:t>
            </w:r>
          </w:p>
        </w:tc>
      </w:tr>
      <w:tr w:rsidR="00327A6C" w:rsidRPr="00327A6C" w:rsidTr="000E0477">
        <w:tc>
          <w:tcPr>
            <w:tcW w:w="1955" w:type="dxa"/>
          </w:tcPr>
          <w:p w:rsidR="00327A6C" w:rsidRPr="00327A6C" w:rsidRDefault="00327A6C" w:rsidP="00327A6C">
            <w:pPr>
              <w:tabs>
                <w:tab w:val="left" w:pos="708"/>
                <w:tab w:val="right" w:pos="9639"/>
              </w:tabs>
              <w:spacing w:line="240" w:lineRule="atLeast"/>
              <w:rPr>
                <w:bCs/>
                <w:noProof w:val="0"/>
              </w:rPr>
            </w:pPr>
          </w:p>
        </w:tc>
        <w:tc>
          <w:tcPr>
            <w:tcW w:w="1956" w:type="dxa"/>
          </w:tcPr>
          <w:p w:rsidR="00327A6C" w:rsidRPr="00327A6C" w:rsidRDefault="00327A6C" w:rsidP="00327A6C">
            <w:pPr>
              <w:tabs>
                <w:tab w:val="left" w:pos="708"/>
                <w:tab w:val="right" w:pos="9639"/>
              </w:tabs>
              <w:spacing w:line="240" w:lineRule="atLeast"/>
              <w:rPr>
                <w:bCs/>
                <w:noProof w:val="0"/>
              </w:rPr>
            </w:pPr>
            <w:r w:rsidRPr="00327A6C">
              <w:rPr>
                <w:noProof w:val="0"/>
              </w:rPr>
              <w:t>06/00036-137</w:t>
            </w:r>
          </w:p>
        </w:tc>
        <w:tc>
          <w:tcPr>
            <w:tcW w:w="1956" w:type="dxa"/>
          </w:tcPr>
          <w:p w:rsidR="00327A6C" w:rsidRPr="00327A6C" w:rsidRDefault="00327A6C" w:rsidP="00327A6C">
            <w:pPr>
              <w:tabs>
                <w:tab w:val="left" w:pos="708"/>
                <w:tab w:val="right" w:pos="9639"/>
              </w:tabs>
              <w:spacing w:line="240" w:lineRule="atLeast"/>
              <w:rPr>
                <w:bCs/>
                <w:caps/>
                <w:noProof w:val="0"/>
              </w:rPr>
            </w:pPr>
            <w:r w:rsidRPr="00327A6C">
              <w:rPr>
                <w:noProof w:val="0"/>
              </w:rPr>
              <w:fldChar w:fldCharType="begin"/>
            </w:r>
            <w:r w:rsidRPr="00327A6C">
              <w:rPr>
                <w:noProof w:val="0"/>
              </w:rPr>
              <w:instrText xml:space="preserve"> USERNAME  \* Caps  \* MERGEFORMAT </w:instrText>
            </w:r>
            <w:r w:rsidRPr="00327A6C">
              <w:rPr>
                <w:noProof w:val="0"/>
              </w:rPr>
              <w:fldChar w:fldCharType="separate"/>
            </w:r>
            <w:r w:rsidRPr="00327A6C">
              <w:t>Astrid Thomasberg</w:t>
            </w:r>
            <w:r w:rsidRPr="00327A6C">
              <w:rPr>
                <w:noProof w:val="0"/>
              </w:rPr>
              <w:fldChar w:fldCharType="end"/>
            </w:r>
          </w:p>
        </w:tc>
        <w:tc>
          <w:tcPr>
            <w:tcW w:w="1956" w:type="dxa"/>
          </w:tcPr>
          <w:p w:rsidR="00327A6C" w:rsidRPr="00327A6C" w:rsidRDefault="00327A6C" w:rsidP="00327A6C">
            <w:pPr>
              <w:tabs>
                <w:tab w:val="left" w:pos="708"/>
                <w:tab w:val="right" w:pos="9639"/>
              </w:tabs>
              <w:spacing w:line="240" w:lineRule="atLeast"/>
              <w:rPr>
                <w:bCs/>
                <w:noProof w:val="0"/>
              </w:rPr>
            </w:pPr>
            <w:r w:rsidRPr="00327A6C">
              <w:rPr>
                <w:noProof w:val="0"/>
              </w:rPr>
              <w:t>012.2</w:t>
            </w:r>
          </w:p>
        </w:tc>
        <w:tc>
          <w:tcPr>
            <w:tcW w:w="1956" w:type="dxa"/>
          </w:tcPr>
          <w:p w:rsidR="00327A6C" w:rsidRPr="00327A6C" w:rsidRDefault="00327A6C" w:rsidP="00327A6C">
            <w:pPr>
              <w:tabs>
                <w:tab w:val="left" w:pos="708"/>
                <w:tab w:val="right" w:pos="9639"/>
              </w:tabs>
              <w:spacing w:line="240" w:lineRule="atLeast"/>
              <w:rPr>
                <w:bCs/>
                <w:noProof w:val="0"/>
              </w:rPr>
            </w:pPr>
            <w:r w:rsidRPr="00327A6C">
              <w:rPr>
                <w:bCs/>
                <w:noProof w:val="0"/>
              </w:rPr>
              <w:t>18.06.2021</w:t>
            </w:r>
          </w:p>
        </w:tc>
      </w:tr>
    </w:tbl>
    <w:p w:rsidR="00327A6C" w:rsidRPr="00327A6C" w:rsidRDefault="00327A6C" w:rsidP="00327A6C">
      <w:pPr>
        <w:spacing w:line="240" w:lineRule="atLeast"/>
        <w:rPr>
          <w:noProof w:val="0"/>
          <w:sz w:val="22"/>
        </w:rPr>
      </w:pPr>
    </w:p>
    <w:p w:rsidR="00327A6C" w:rsidRPr="00327A6C" w:rsidRDefault="00327A6C" w:rsidP="00327A6C">
      <w:pPr>
        <w:spacing w:line="240" w:lineRule="atLeast"/>
        <w:rPr>
          <w:b/>
          <w:caps/>
          <w:noProof w:val="0"/>
          <w:sz w:val="24"/>
          <w:szCs w:val="24"/>
        </w:rPr>
      </w:pPr>
      <w:r w:rsidRPr="00327A6C">
        <w:rPr>
          <w:b/>
          <w:caps/>
          <w:noProof w:val="0"/>
          <w:sz w:val="24"/>
          <w:szCs w:val="24"/>
        </w:rPr>
        <w:t>protokoll fra møte i Bamble kirkelige fellesråd 17.06.2021</w:t>
      </w:r>
    </w:p>
    <w:p w:rsidR="00327A6C" w:rsidRPr="00327A6C" w:rsidRDefault="00327A6C" w:rsidP="00327A6C">
      <w:pPr>
        <w:rPr>
          <w:noProof w:val="0"/>
          <w:sz w:val="22"/>
        </w:rPr>
      </w:pPr>
    </w:p>
    <w:p w:rsidR="00327A6C" w:rsidRPr="00327A6C" w:rsidRDefault="00327A6C" w:rsidP="00327A6C">
      <w:pPr>
        <w:rPr>
          <w:noProof w:val="0"/>
          <w:sz w:val="22"/>
        </w:rPr>
      </w:pPr>
      <w:r w:rsidRPr="00327A6C">
        <w:rPr>
          <w:noProof w:val="0"/>
          <w:sz w:val="22"/>
        </w:rPr>
        <w:t xml:space="preserve">Møtet ble avholdt på Bamble menighetshus </w:t>
      </w:r>
      <w:proofErr w:type="spellStart"/>
      <w:r w:rsidRPr="00327A6C">
        <w:rPr>
          <w:noProof w:val="0"/>
          <w:sz w:val="22"/>
        </w:rPr>
        <w:t>kl</w:t>
      </w:r>
      <w:proofErr w:type="spellEnd"/>
      <w:r w:rsidRPr="00327A6C">
        <w:rPr>
          <w:noProof w:val="0"/>
          <w:sz w:val="22"/>
        </w:rPr>
        <w:t xml:space="preserve"> 18.00. Smitterestriksjonene ble overholdt. </w:t>
      </w:r>
    </w:p>
    <w:p w:rsidR="00327A6C" w:rsidRPr="00327A6C" w:rsidRDefault="00327A6C" w:rsidP="00327A6C">
      <w:pPr>
        <w:rPr>
          <w:noProof w:val="0"/>
          <w:sz w:val="22"/>
        </w:rPr>
      </w:pPr>
    </w:p>
    <w:p w:rsidR="00327A6C" w:rsidRPr="00327A6C" w:rsidRDefault="00327A6C" w:rsidP="00327A6C">
      <w:pPr>
        <w:rPr>
          <w:noProof w:val="0"/>
          <w:sz w:val="22"/>
        </w:rPr>
      </w:pPr>
      <w:r w:rsidRPr="00327A6C">
        <w:rPr>
          <w:b/>
          <w:noProof w:val="0"/>
          <w:sz w:val="22"/>
        </w:rPr>
        <w:t>Tilstede:</w:t>
      </w:r>
      <w:r w:rsidRPr="00327A6C">
        <w:rPr>
          <w:noProof w:val="0"/>
          <w:sz w:val="22"/>
        </w:rPr>
        <w:t xml:space="preserve"> Kjell Ivar Ryste Nilsen, Børre Bamle (nestleder), Magnus </w:t>
      </w:r>
      <w:proofErr w:type="spellStart"/>
      <w:r w:rsidRPr="00327A6C">
        <w:rPr>
          <w:noProof w:val="0"/>
          <w:sz w:val="22"/>
        </w:rPr>
        <w:t>Hallaråker</w:t>
      </w:r>
      <w:proofErr w:type="spellEnd"/>
      <w:r w:rsidRPr="00327A6C">
        <w:rPr>
          <w:noProof w:val="0"/>
          <w:sz w:val="22"/>
        </w:rPr>
        <w:t>, Rigmor Eek Pedersen, Trond Engnes (prost), Anne Karine Eriksen (leder), Irene Wold (kommunerepresentant), Jorunn Werswick (økonomirådgiver), Stein Amundsen (tillitsvalgt) og Astrid Thomasberg (kirkeverge).</w:t>
      </w:r>
    </w:p>
    <w:p w:rsidR="00327A6C" w:rsidRPr="00327A6C" w:rsidRDefault="00327A6C" w:rsidP="00327A6C">
      <w:pPr>
        <w:rPr>
          <w:noProof w:val="0"/>
          <w:sz w:val="22"/>
        </w:rPr>
      </w:pPr>
    </w:p>
    <w:p w:rsidR="00327A6C" w:rsidRPr="00327A6C" w:rsidRDefault="00327A6C" w:rsidP="00327A6C">
      <w:pPr>
        <w:rPr>
          <w:noProof w:val="0"/>
          <w:sz w:val="22"/>
        </w:rPr>
      </w:pPr>
      <w:r w:rsidRPr="00327A6C">
        <w:rPr>
          <w:b/>
          <w:noProof w:val="0"/>
          <w:sz w:val="22"/>
        </w:rPr>
        <w:t>Forfall:</w:t>
      </w:r>
      <w:r w:rsidRPr="00327A6C">
        <w:rPr>
          <w:noProof w:val="0"/>
          <w:sz w:val="22"/>
        </w:rPr>
        <w:t xml:space="preserve"> Trond Bjørnar Johnsen, Helge Wilhelmsen og Elin Thommesen.</w:t>
      </w:r>
    </w:p>
    <w:p w:rsidR="00327A6C" w:rsidRPr="00327A6C" w:rsidRDefault="00327A6C" w:rsidP="00327A6C">
      <w:pPr>
        <w:rPr>
          <w:noProof w:val="0"/>
          <w:sz w:val="22"/>
        </w:rPr>
      </w:pPr>
    </w:p>
    <w:p w:rsidR="00327A6C" w:rsidRPr="00327A6C" w:rsidRDefault="00327A6C" w:rsidP="00327A6C">
      <w:pPr>
        <w:numPr>
          <w:ilvl w:val="0"/>
          <w:numId w:val="2"/>
        </w:numPr>
        <w:rPr>
          <w:noProof w:val="0"/>
          <w:sz w:val="22"/>
        </w:rPr>
      </w:pPr>
      <w:r w:rsidRPr="00327A6C">
        <w:rPr>
          <w:noProof w:val="0"/>
          <w:sz w:val="22"/>
        </w:rPr>
        <w:t>Møte innkalling godkjent.</w:t>
      </w:r>
    </w:p>
    <w:p w:rsidR="00327A6C" w:rsidRPr="00327A6C" w:rsidRDefault="00327A6C" w:rsidP="00327A6C">
      <w:pPr>
        <w:numPr>
          <w:ilvl w:val="0"/>
          <w:numId w:val="2"/>
        </w:numPr>
        <w:rPr>
          <w:noProof w:val="0"/>
          <w:sz w:val="22"/>
        </w:rPr>
      </w:pPr>
      <w:r w:rsidRPr="00327A6C">
        <w:rPr>
          <w:noProof w:val="0"/>
          <w:sz w:val="22"/>
        </w:rPr>
        <w:t>Protokoll fra fellesrådsmøte 22.04.2021 godkjent.</w:t>
      </w:r>
    </w:p>
    <w:p w:rsidR="00327A6C" w:rsidRPr="00327A6C" w:rsidRDefault="00327A6C" w:rsidP="00327A6C">
      <w:pPr>
        <w:rPr>
          <w:noProof w:val="0"/>
          <w:sz w:val="22"/>
        </w:rPr>
      </w:pPr>
      <w:r w:rsidRPr="00327A6C">
        <w:rPr>
          <w:noProof w:val="0"/>
          <w:sz w:val="22"/>
        </w:rPr>
        <w:t>_______________________________________________________________________________________</w:t>
      </w:r>
    </w:p>
    <w:p w:rsidR="00327A6C" w:rsidRPr="00327A6C" w:rsidRDefault="00327A6C" w:rsidP="00327A6C">
      <w:pPr>
        <w:rPr>
          <w:noProof w:val="0"/>
          <w:sz w:val="22"/>
        </w:rPr>
      </w:pPr>
    </w:p>
    <w:p w:rsidR="00327A6C" w:rsidRPr="00327A6C" w:rsidRDefault="00327A6C" w:rsidP="00327A6C">
      <w:pPr>
        <w:ind w:firstLine="705"/>
        <w:rPr>
          <w:b/>
          <w:noProof w:val="0"/>
          <w:sz w:val="22"/>
        </w:rPr>
      </w:pPr>
      <w:r w:rsidRPr="00327A6C">
        <w:rPr>
          <w:b/>
          <w:noProof w:val="0"/>
          <w:sz w:val="22"/>
        </w:rPr>
        <w:t>Sak 17/21</w:t>
      </w:r>
      <w:r w:rsidRPr="00327A6C">
        <w:rPr>
          <w:b/>
          <w:noProof w:val="0"/>
          <w:sz w:val="22"/>
        </w:rPr>
        <w:tab/>
        <w:t>Utbedring av arealene på Rørholt gravplass</w:t>
      </w:r>
    </w:p>
    <w:p w:rsidR="00327A6C" w:rsidRPr="00327A6C" w:rsidRDefault="00327A6C" w:rsidP="00327A6C">
      <w:pPr>
        <w:ind w:left="2124"/>
        <w:rPr>
          <w:noProof w:val="0"/>
          <w:sz w:val="24"/>
          <w:szCs w:val="24"/>
        </w:rPr>
      </w:pPr>
      <w:r w:rsidRPr="00327A6C">
        <w:rPr>
          <w:noProof w:val="0"/>
          <w:sz w:val="24"/>
          <w:szCs w:val="24"/>
        </w:rPr>
        <w:t>Vi har lenge hatt, og ytterligere fått store problemer med vannansamlinger på parkeringsområdet ved kirkegården på Rørholt i Bamble. Problemet har blitt enda større etter at Mesta har asfaltert forbi parkeringsområdet for ikke lenge siden. Ved asfalteringen/utbedringen av veien som går forbi gravplassen, har veien blitt hevet ytterligere, slik at det nå blir stående mye vann på parkeringsområdene ved regnvær. Kirkevergen har tatt kontakt med Mesta vedr problemet, og for å søke om å få bidrag til å bidra til å utbedre situasjonen. For å utbedre området, må både parkeringsarealene heves, og det må anlegges et dreneringssystem for å lede vannet bort fra området.</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 xml:space="preserve">Så langt administrasjonen vet nå, så vil denne utbedringen minst komme på </w:t>
      </w:r>
      <w:proofErr w:type="spellStart"/>
      <w:r w:rsidRPr="00327A6C">
        <w:rPr>
          <w:noProof w:val="0"/>
          <w:sz w:val="24"/>
          <w:szCs w:val="24"/>
        </w:rPr>
        <w:t>ca</w:t>
      </w:r>
      <w:proofErr w:type="spellEnd"/>
      <w:r w:rsidRPr="00327A6C">
        <w:rPr>
          <w:noProof w:val="0"/>
          <w:sz w:val="24"/>
          <w:szCs w:val="24"/>
        </w:rPr>
        <w:t xml:space="preserve"> kr 100.000,-.</w:t>
      </w:r>
    </w:p>
    <w:p w:rsidR="00327A6C" w:rsidRPr="00327A6C" w:rsidRDefault="00327A6C" w:rsidP="00327A6C">
      <w:pPr>
        <w:overflowPunct/>
        <w:autoSpaceDE/>
        <w:autoSpaceDN/>
        <w:adjustRightInd/>
        <w:ind w:left="1416" w:firstLine="708"/>
        <w:textAlignment w:val="auto"/>
        <w:rPr>
          <w:b/>
          <w:bCs/>
          <w:noProof w:val="0"/>
          <w:sz w:val="24"/>
          <w:szCs w:val="24"/>
        </w:rPr>
      </w:pPr>
      <w:r w:rsidRPr="00327A6C">
        <w:rPr>
          <w:noProof w:val="0"/>
          <w:sz w:val="24"/>
          <w:szCs w:val="24"/>
        </w:rPr>
        <w:t>Administrasjonen arbeider med å få inn pristilbud.</w:t>
      </w:r>
    </w:p>
    <w:p w:rsidR="00327A6C" w:rsidRPr="00327A6C" w:rsidRDefault="00327A6C" w:rsidP="00327A6C">
      <w:pPr>
        <w:overflowPunct/>
        <w:autoSpaceDE/>
        <w:autoSpaceDN/>
        <w:adjustRightInd/>
        <w:ind w:firstLine="705"/>
        <w:textAlignment w:val="auto"/>
        <w:rPr>
          <w:noProof w:val="0"/>
          <w:sz w:val="24"/>
          <w:szCs w:val="24"/>
        </w:rPr>
      </w:pP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Administrasjonen foreslår at inntil kr 100.000,- til denne utbedringen tas fra disposisjonsfond.</w:t>
      </w:r>
    </w:p>
    <w:p w:rsidR="00327A6C" w:rsidRPr="00327A6C" w:rsidRDefault="00327A6C" w:rsidP="00327A6C">
      <w:pPr>
        <w:overflowPunct/>
        <w:autoSpaceDE/>
        <w:autoSpaceDN/>
        <w:adjustRightInd/>
        <w:ind w:firstLine="705"/>
        <w:textAlignment w:val="auto"/>
        <w:rPr>
          <w:noProof w:val="0"/>
          <w:sz w:val="24"/>
          <w:szCs w:val="24"/>
        </w:rPr>
      </w:pPr>
    </w:p>
    <w:p w:rsidR="00327A6C" w:rsidRPr="00327A6C" w:rsidRDefault="00327A6C" w:rsidP="00327A6C">
      <w:pPr>
        <w:overflowPunct/>
        <w:autoSpaceDE/>
        <w:autoSpaceDN/>
        <w:adjustRightInd/>
        <w:ind w:left="1416" w:firstLine="708"/>
        <w:textAlignment w:val="auto"/>
        <w:rPr>
          <w:noProof w:val="0"/>
          <w:sz w:val="24"/>
          <w:szCs w:val="24"/>
        </w:rPr>
      </w:pPr>
      <w:r w:rsidRPr="00327A6C">
        <w:rPr>
          <w:b/>
          <w:noProof w:val="0"/>
          <w:sz w:val="24"/>
          <w:szCs w:val="24"/>
        </w:rPr>
        <w:t>Vedtak:</w:t>
      </w:r>
      <w:r w:rsidRPr="00327A6C">
        <w:rPr>
          <w:noProof w:val="0"/>
          <w:sz w:val="24"/>
          <w:szCs w:val="24"/>
        </w:rPr>
        <w:t xml:space="preserve"> Enstemmig godkjent.</w:t>
      </w:r>
    </w:p>
    <w:p w:rsidR="00327A6C" w:rsidRPr="00327A6C" w:rsidRDefault="00327A6C" w:rsidP="00327A6C">
      <w:pPr>
        <w:overflowPunct/>
        <w:autoSpaceDE/>
        <w:autoSpaceDN/>
        <w:adjustRightInd/>
        <w:ind w:firstLine="705"/>
        <w:textAlignment w:val="auto"/>
        <w:rPr>
          <w:noProof w:val="0"/>
          <w:sz w:val="24"/>
          <w:szCs w:val="24"/>
        </w:rPr>
      </w:pPr>
    </w:p>
    <w:p w:rsidR="00327A6C" w:rsidRPr="00327A6C" w:rsidRDefault="00327A6C" w:rsidP="00327A6C">
      <w:pPr>
        <w:overflowPunct/>
        <w:autoSpaceDE/>
        <w:autoSpaceDN/>
        <w:adjustRightInd/>
        <w:ind w:firstLine="705"/>
        <w:textAlignment w:val="auto"/>
        <w:rPr>
          <w:b/>
          <w:noProof w:val="0"/>
          <w:sz w:val="24"/>
          <w:szCs w:val="24"/>
        </w:rPr>
      </w:pPr>
    </w:p>
    <w:p w:rsidR="00327A6C" w:rsidRPr="00327A6C" w:rsidRDefault="00327A6C" w:rsidP="00327A6C">
      <w:pPr>
        <w:overflowPunct/>
        <w:autoSpaceDE/>
        <w:autoSpaceDN/>
        <w:adjustRightInd/>
        <w:ind w:firstLine="705"/>
        <w:textAlignment w:val="auto"/>
        <w:rPr>
          <w:b/>
          <w:noProof w:val="0"/>
          <w:sz w:val="24"/>
          <w:szCs w:val="24"/>
        </w:rPr>
      </w:pPr>
    </w:p>
    <w:p w:rsidR="00327A6C" w:rsidRPr="00327A6C" w:rsidRDefault="00327A6C" w:rsidP="00327A6C">
      <w:pPr>
        <w:overflowPunct/>
        <w:autoSpaceDE/>
        <w:autoSpaceDN/>
        <w:adjustRightInd/>
        <w:ind w:firstLine="705"/>
        <w:textAlignment w:val="auto"/>
        <w:rPr>
          <w:b/>
          <w:noProof w:val="0"/>
          <w:sz w:val="24"/>
          <w:szCs w:val="24"/>
        </w:rPr>
      </w:pPr>
      <w:r w:rsidRPr="00327A6C">
        <w:rPr>
          <w:b/>
          <w:noProof w:val="0"/>
          <w:sz w:val="24"/>
          <w:szCs w:val="24"/>
        </w:rPr>
        <w:lastRenderedPageBreak/>
        <w:t>Sak 18/21</w:t>
      </w:r>
      <w:r w:rsidRPr="00327A6C">
        <w:rPr>
          <w:b/>
          <w:noProof w:val="0"/>
          <w:sz w:val="24"/>
          <w:szCs w:val="24"/>
        </w:rPr>
        <w:tab/>
        <w:t>Kulesteinsgjerdet på Eik gravlund trenger utbedring</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Nå kort tid etter at utvidelsen av Eik gravlund er ferdigstilt ser vi at det «gamle» kulesteins gjerdet på Eik gravlund forvitrer. Ved utvidelsen av Eik gravlund ønsket kirkevergen og arkitektfirmaet å få byttet ut dette kulesteinsgjerdet med hekk, slik som resten av gravlunden har nå. Men det ble sagt fra kommunen at steingjerdet måtte forbli slik det fremsto da, som en del av den nye løsningen. Det vi ser i dag, er at sementen som er brukt er av veldig dårlig kvalitet, den løser seg opp (forvitrer). Dette fører til at kulesteinen løsner og raser ned (se vedlegg). Noe som igjen gjør at dette utgjør en fare for skader på personer som ferdes på og rundt gravlunden, spesielt barn, da barn synes det er «gøy» å klatre på muren.</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Det er ofte barn i området, da er veldig stor aktivitet i området, grunnet mange turstier og gode parkeringsforhold ved gravlunden.</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Gravplassbetjeningen (Morten Lund og Inge Bjørnø) er av den oppfatning at om vi skal får til en holdbar løsning, må hele muren tas ned og bygges opp på nytt. Hvorvidt det blir en god løsning over tid er de usikre på. De mener at beste løsning er om fellesrådet søker om å få fjernet kulesteinsgjerdet og erstatter det med nettinggjerde og bøkehekk, slik det er rundt resten av gravlunden.</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På bakgrunn av dette ber administrasjonen om at fellesrådet godkjenner å søke Statsforvalteren i Vestfold og Telemark om å fjerne kulesteinsgjerdet, og få sette opp nettinggjerde og bøkehekk, slik som resten av avgrensingen inn mot gravlunden.</w:t>
      </w:r>
    </w:p>
    <w:p w:rsidR="00327A6C" w:rsidRPr="00327A6C" w:rsidRDefault="00327A6C" w:rsidP="00327A6C">
      <w:pPr>
        <w:overflowPunct/>
        <w:autoSpaceDE/>
        <w:autoSpaceDN/>
        <w:adjustRightInd/>
        <w:ind w:left="705"/>
        <w:textAlignment w:val="auto"/>
        <w:rPr>
          <w:noProof w:val="0"/>
          <w:sz w:val="24"/>
          <w:szCs w:val="24"/>
        </w:rPr>
      </w:pPr>
    </w:p>
    <w:p w:rsidR="00327A6C" w:rsidRPr="00327A6C" w:rsidRDefault="00327A6C" w:rsidP="00327A6C">
      <w:pPr>
        <w:overflowPunct/>
        <w:autoSpaceDE/>
        <w:autoSpaceDN/>
        <w:adjustRightInd/>
        <w:ind w:left="2121" w:firstLine="3"/>
        <w:textAlignment w:val="auto"/>
        <w:rPr>
          <w:noProof w:val="0"/>
          <w:sz w:val="24"/>
          <w:szCs w:val="24"/>
        </w:rPr>
      </w:pPr>
      <w:r w:rsidRPr="00327A6C">
        <w:rPr>
          <w:b/>
          <w:noProof w:val="0"/>
          <w:sz w:val="24"/>
          <w:szCs w:val="24"/>
        </w:rPr>
        <w:t>Vedtak:</w:t>
      </w:r>
      <w:r w:rsidRPr="00327A6C">
        <w:rPr>
          <w:noProof w:val="0"/>
          <w:sz w:val="24"/>
          <w:szCs w:val="24"/>
        </w:rPr>
        <w:t xml:space="preserve"> Enstemmig godkjent.</w:t>
      </w:r>
    </w:p>
    <w:p w:rsidR="00327A6C" w:rsidRPr="00327A6C" w:rsidRDefault="00327A6C" w:rsidP="00327A6C">
      <w:pPr>
        <w:overflowPunct/>
        <w:autoSpaceDE/>
        <w:autoSpaceDN/>
        <w:adjustRightInd/>
        <w:ind w:firstLine="705"/>
        <w:textAlignment w:val="auto"/>
        <w:rPr>
          <w:noProof w:val="0"/>
          <w:sz w:val="24"/>
          <w:szCs w:val="24"/>
        </w:rPr>
      </w:pPr>
    </w:p>
    <w:p w:rsidR="00327A6C" w:rsidRPr="00327A6C" w:rsidRDefault="00327A6C" w:rsidP="00327A6C">
      <w:pPr>
        <w:overflowPunct/>
        <w:autoSpaceDE/>
        <w:autoSpaceDN/>
        <w:adjustRightInd/>
        <w:ind w:firstLine="705"/>
        <w:textAlignment w:val="auto"/>
        <w:rPr>
          <w:b/>
          <w:noProof w:val="0"/>
          <w:sz w:val="24"/>
          <w:szCs w:val="24"/>
        </w:rPr>
      </w:pPr>
      <w:r w:rsidRPr="00327A6C">
        <w:rPr>
          <w:b/>
          <w:noProof w:val="0"/>
          <w:sz w:val="24"/>
          <w:szCs w:val="24"/>
        </w:rPr>
        <w:t>Sak 19/21</w:t>
      </w:r>
      <w:r w:rsidRPr="00327A6C">
        <w:rPr>
          <w:b/>
          <w:noProof w:val="0"/>
          <w:sz w:val="24"/>
          <w:szCs w:val="24"/>
        </w:rPr>
        <w:tab/>
        <w:t xml:space="preserve">Søknad om midler til videreutdanning for soknediakonen </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 xml:space="preserve">Soknediakon Reidun F. Hvale søker Bamble kirkelige fellesråd om midler til videreutdanning innen sjelesorg via VID og Modum bad (se vedlegg). Det koster </w:t>
      </w:r>
      <w:proofErr w:type="spellStart"/>
      <w:r w:rsidRPr="00327A6C">
        <w:rPr>
          <w:noProof w:val="0"/>
          <w:sz w:val="24"/>
          <w:szCs w:val="24"/>
        </w:rPr>
        <w:t>ca</w:t>
      </w:r>
      <w:proofErr w:type="spellEnd"/>
      <w:r w:rsidRPr="00327A6C">
        <w:rPr>
          <w:noProof w:val="0"/>
          <w:sz w:val="24"/>
          <w:szCs w:val="24"/>
        </w:rPr>
        <w:t xml:space="preserve"> kr 53.000,- over en 4 årsperiode. </w:t>
      </w:r>
      <w:proofErr w:type="spellStart"/>
      <w:r w:rsidRPr="00327A6C">
        <w:rPr>
          <w:noProof w:val="0"/>
          <w:sz w:val="24"/>
          <w:szCs w:val="24"/>
        </w:rPr>
        <w:t>Dvs</w:t>
      </w:r>
      <w:proofErr w:type="spellEnd"/>
      <w:r w:rsidRPr="00327A6C">
        <w:rPr>
          <w:noProof w:val="0"/>
          <w:sz w:val="24"/>
          <w:szCs w:val="24"/>
        </w:rPr>
        <w:t xml:space="preserve"> </w:t>
      </w:r>
      <w:proofErr w:type="spellStart"/>
      <w:r w:rsidRPr="00327A6C">
        <w:rPr>
          <w:noProof w:val="0"/>
          <w:sz w:val="24"/>
          <w:szCs w:val="24"/>
        </w:rPr>
        <w:t>ca</w:t>
      </w:r>
      <w:proofErr w:type="spellEnd"/>
      <w:r w:rsidRPr="00327A6C">
        <w:rPr>
          <w:noProof w:val="0"/>
          <w:sz w:val="24"/>
          <w:szCs w:val="24"/>
        </w:rPr>
        <w:t xml:space="preserve"> kr 11.000,- pr år. Administrasjonen foreslår å ta dette fra fondet for diakoni. Soknediakonen søker også andre steder for å få finansiert deler av studiet, slik at utgiften </w:t>
      </w:r>
      <w:proofErr w:type="spellStart"/>
      <w:r w:rsidRPr="00327A6C">
        <w:rPr>
          <w:noProof w:val="0"/>
          <w:sz w:val="24"/>
          <w:szCs w:val="24"/>
        </w:rPr>
        <w:t>evt</w:t>
      </w:r>
      <w:proofErr w:type="spellEnd"/>
      <w:r w:rsidRPr="00327A6C">
        <w:rPr>
          <w:noProof w:val="0"/>
          <w:sz w:val="24"/>
          <w:szCs w:val="24"/>
        </w:rPr>
        <w:t xml:space="preserve"> kan bli mindre for arbeidsgiver.</w:t>
      </w:r>
    </w:p>
    <w:p w:rsidR="00327A6C" w:rsidRPr="00327A6C" w:rsidRDefault="00327A6C" w:rsidP="00327A6C">
      <w:pPr>
        <w:overflowPunct/>
        <w:autoSpaceDE/>
        <w:autoSpaceDN/>
        <w:adjustRightInd/>
        <w:ind w:left="705"/>
        <w:textAlignment w:val="auto"/>
        <w:rPr>
          <w:noProof w:val="0"/>
          <w:sz w:val="24"/>
          <w:szCs w:val="24"/>
        </w:rPr>
      </w:pPr>
    </w:p>
    <w:p w:rsidR="00327A6C" w:rsidRPr="00327A6C" w:rsidRDefault="00327A6C" w:rsidP="00327A6C">
      <w:pPr>
        <w:overflowPunct/>
        <w:autoSpaceDE/>
        <w:autoSpaceDN/>
        <w:adjustRightInd/>
        <w:ind w:left="2121" w:firstLine="3"/>
        <w:textAlignment w:val="auto"/>
        <w:rPr>
          <w:noProof w:val="0"/>
          <w:sz w:val="24"/>
          <w:szCs w:val="24"/>
        </w:rPr>
      </w:pPr>
      <w:r w:rsidRPr="00327A6C">
        <w:rPr>
          <w:b/>
          <w:noProof w:val="0"/>
          <w:sz w:val="24"/>
          <w:szCs w:val="24"/>
        </w:rPr>
        <w:t>Vedtak:</w:t>
      </w:r>
      <w:r w:rsidRPr="00327A6C">
        <w:rPr>
          <w:noProof w:val="0"/>
          <w:sz w:val="24"/>
          <w:szCs w:val="24"/>
        </w:rPr>
        <w:t xml:space="preserve"> Enstemmig godkjent.</w:t>
      </w:r>
    </w:p>
    <w:p w:rsidR="00327A6C" w:rsidRPr="00327A6C" w:rsidRDefault="00327A6C" w:rsidP="00327A6C">
      <w:pPr>
        <w:overflowPunct/>
        <w:autoSpaceDE/>
        <w:autoSpaceDN/>
        <w:adjustRightInd/>
        <w:ind w:left="705"/>
        <w:textAlignment w:val="auto"/>
        <w:rPr>
          <w:noProof w:val="0"/>
          <w:sz w:val="24"/>
          <w:szCs w:val="24"/>
        </w:rPr>
      </w:pPr>
    </w:p>
    <w:p w:rsidR="00327A6C" w:rsidRPr="00327A6C" w:rsidRDefault="00327A6C" w:rsidP="00327A6C">
      <w:pPr>
        <w:overflowPunct/>
        <w:autoSpaceDE/>
        <w:autoSpaceDN/>
        <w:adjustRightInd/>
        <w:ind w:left="705"/>
        <w:textAlignment w:val="auto"/>
        <w:rPr>
          <w:b/>
          <w:noProof w:val="0"/>
          <w:sz w:val="24"/>
          <w:szCs w:val="24"/>
        </w:rPr>
      </w:pPr>
      <w:r w:rsidRPr="00327A6C">
        <w:rPr>
          <w:b/>
          <w:noProof w:val="0"/>
          <w:sz w:val="24"/>
          <w:szCs w:val="24"/>
        </w:rPr>
        <w:t>Sak 20/21</w:t>
      </w:r>
      <w:r w:rsidRPr="00327A6C">
        <w:rPr>
          <w:b/>
          <w:noProof w:val="0"/>
          <w:sz w:val="24"/>
          <w:szCs w:val="24"/>
        </w:rPr>
        <w:tab/>
        <w:t>Utfordringsnotat for perioden 2022-2026</w:t>
      </w:r>
    </w:p>
    <w:p w:rsidR="00327A6C" w:rsidRPr="00327A6C" w:rsidRDefault="00327A6C" w:rsidP="00327A6C">
      <w:pPr>
        <w:overflowPunct/>
        <w:autoSpaceDE/>
        <w:autoSpaceDN/>
        <w:adjustRightInd/>
        <w:ind w:left="2121" w:firstLine="3"/>
        <w:textAlignment w:val="auto"/>
        <w:rPr>
          <w:noProof w:val="0"/>
          <w:sz w:val="24"/>
          <w:szCs w:val="24"/>
        </w:rPr>
      </w:pPr>
      <w:r w:rsidRPr="00327A6C">
        <w:rPr>
          <w:noProof w:val="0"/>
          <w:sz w:val="24"/>
          <w:szCs w:val="24"/>
        </w:rPr>
        <w:t>(se vedlegg)</w:t>
      </w:r>
    </w:p>
    <w:p w:rsidR="00327A6C" w:rsidRPr="00327A6C" w:rsidRDefault="00327A6C" w:rsidP="00327A6C">
      <w:pPr>
        <w:overflowPunct/>
        <w:autoSpaceDE/>
        <w:autoSpaceDN/>
        <w:adjustRightInd/>
        <w:ind w:left="705"/>
        <w:textAlignment w:val="auto"/>
        <w:rPr>
          <w:noProof w:val="0"/>
          <w:sz w:val="24"/>
          <w:szCs w:val="24"/>
        </w:rPr>
      </w:pPr>
    </w:p>
    <w:p w:rsidR="00327A6C" w:rsidRPr="00327A6C" w:rsidRDefault="00327A6C" w:rsidP="00327A6C">
      <w:pPr>
        <w:overflowPunct/>
        <w:autoSpaceDE/>
        <w:autoSpaceDN/>
        <w:adjustRightInd/>
        <w:ind w:left="2118" w:firstLine="3"/>
        <w:textAlignment w:val="auto"/>
        <w:rPr>
          <w:noProof w:val="0"/>
          <w:sz w:val="24"/>
          <w:szCs w:val="24"/>
        </w:rPr>
      </w:pPr>
      <w:r w:rsidRPr="00327A6C">
        <w:rPr>
          <w:b/>
          <w:noProof w:val="0"/>
          <w:sz w:val="24"/>
          <w:szCs w:val="24"/>
        </w:rPr>
        <w:t>Vedtak:</w:t>
      </w:r>
      <w:r w:rsidRPr="00327A6C">
        <w:rPr>
          <w:noProof w:val="0"/>
          <w:sz w:val="24"/>
          <w:szCs w:val="24"/>
        </w:rPr>
        <w:t xml:space="preserve"> Enstemmig godkjent med noen justeringer.</w:t>
      </w:r>
    </w:p>
    <w:p w:rsidR="00327A6C" w:rsidRPr="00327A6C" w:rsidRDefault="00327A6C" w:rsidP="00327A6C">
      <w:pPr>
        <w:overflowPunct/>
        <w:autoSpaceDE/>
        <w:autoSpaceDN/>
        <w:adjustRightInd/>
        <w:ind w:left="705"/>
        <w:textAlignment w:val="auto"/>
        <w:rPr>
          <w:noProof w:val="0"/>
          <w:sz w:val="24"/>
          <w:szCs w:val="24"/>
        </w:rPr>
      </w:pPr>
    </w:p>
    <w:p w:rsidR="00327A6C" w:rsidRPr="00327A6C" w:rsidRDefault="00327A6C" w:rsidP="00327A6C">
      <w:pPr>
        <w:overflowPunct/>
        <w:autoSpaceDE/>
        <w:autoSpaceDN/>
        <w:adjustRightInd/>
        <w:ind w:left="705"/>
        <w:textAlignment w:val="auto"/>
        <w:rPr>
          <w:b/>
          <w:noProof w:val="0"/>
          <w:sz w:val="24"/>
          <w:szCs w:val="24"/>
        </w:rPr>
      </w:pPr>
      <w:r w:rsidRPr="00327A6C">
        <w:rPr>
          <w:b/>
          <w:noProof w:val="0"/>
          <w:sz w:val="24"/>
          <w:szCs w:val="24"/>
        </w:rPr>
        <w:t>Sak 21/21</w:t>
      </w:r>
      <w:r w:rsidRPr="00327A6C">
        <w:rPr>
          <w:b/>
          <w:noProof w:val="0"/>
          <w:sz w:val="24"/>
          <w:szCs w:val="24"/>
        </w:rPr>
        <w:tab/>
        <w:t>Forslag til datoer for møte i Bamble kirkelige fellesråd andre halvår 2021</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 xml:space="preserve">09. september, 21. oktober og 09. desember er avsatt til fellesrådsmøter </w:t>
      </w:r>
      <w:proofErr w:type="spellStart"/>
      <w:r w:rsidRPr="00327A6C">
        <w:rPr>
          <w:noProof w:val="0"/>
          <w:sz w:val="24"/>
          <w:szCs w:val="24"/>
        </w:rPr>
        <w:t>kl</w:t>
      </w:r>
      <w:proofErr w:type="spellEnd"/>
      <w:r w:rsidRPr="00327A6C">
        <w:rPr>
          <w:noProof w:val="0"/>
          <w:sz w:val="24"/>
          <w:szCs w:val="24"/>
        </w:rPr>
        <w:t xml:space="preserve"> 18.00.</w:t>
      </w:r>
    </w:p>
    <w:p w:rsidR="00327A6C" w:rsidRPr="00327A6C" w:rsidRDefault="00327A6C" w:rsidP="00327A6C">
      <w:pPr>
        <w:overflowPunct/>
        <w:autoSpaceDE/>
        <w:autoSpaceDN/>
        <w:adjustRightInd/>
        <w:ind w:firstLine="705"/>
        <w:textAlignment w:val="auto"/>
        <w:rPr>
          <w:noProof w:val="0"/>
          <w:sz w:val="24"/>
          <w:szCs w:val="24"/>
        </w:rPr>
      </w:pP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11. november innkalles det til et felles menighetsrådsmøte for alle de 4 menighetsrådene i Bamble kirkelige fellesrådsområde.</w:t>
      </w:r>
    </w:p>
    <w:p w:rsidR="00327A6C" w:rsidRPr="00327A6C" w:rsidRDefault="00327A6C" w:rsidP="00327A6C">
      <w:pPr>
        <w:overflowPunct/>
        <w:autoSpaceDE/>
        <w:autoSpaceDN/>
        <w:adjustRightInd/>
        <w:ind w:left="705"/>
        <w:textAlignment w:val="auto"/>
        <w:rPr>
          <w:noProof w:val="0"/>
          <w:sz w:val="24"/>
          <w:szCs w:val="24"/>
        </w:rPr>
      </w:pPr>
    </w:p>
    <w:p w:rsidR="00327A6C" w:rsidRPr="00327A6C" w:rsidRDefault="00327A6C" w:rsidP="00327A6C">
      <w:pPr>
        <w:overflowPunct/>
        <w:autoSpaceDE/>
        <w:autoSpaceDN/>
        <w:adjustRightInd/>
        <w:ind w:left="2121" w:firstLine="3"/>
        <w:textAlignment w:val="auto"/>
        <w:rPr>
          <w:noProof w:val="0"/>
          <w:sz w:val="24"/>
          <w:szCs w:val="24"/>
        </w:rPr>
      </w:pPr>
      <w:r w:rsidRPr="00327A6C">
        <w:rPr>
          <w:b/>
          <w:noProof w:val="0"/>
          <w:sz w:val="24"/>
          <w:szCs w:val="24"/>
        </w:rPr>
        <w:t>Vedtak:</w:t>
      </w:r>
      <w:r w:rsidRPr="00327A6C">
        <w:rPr>
          <w:noProof w:val="0"/>
          <w:sz w:val="24"/>
          <w:szCs w:val="24"/>
        </w:rPr>
        <w:t xml:space="preserve"> Enstemmig godkjent.</w:t>
      </w:r>
    </w:p>
    <w:p w:rsidR="00327A6C" w:rsidRPr="00327A6C" w:rsidRDefault="00327A6C" w:rsidP="00327A6C">
      <w:pPr>
        <w:overflowPunct/>
        <w:autoSpaceDE/>
        <w:autoSpaceDN/>
        <w:adjustRightInd/>
        <w:ind w:left="705"/>
        <w:textAlignment w:val="auto"/>
        <w:rPr>
          <w:noProof w:val="0"/>
          <w:sz w:val="24"/>
          <w:szCs w:val="24"/>
        </w:rPr>
      </w:pPr>
    </w:p>
    <w:p w:rsidR="00327A6C" w:rsidRPr="00327A6C" w:rsidRDefault="00327A6C" w:rsidP="00327A6C">
      <w:pPr>
        <w:overflowPunct/>
        <w:autoSpaceDE/>
        <w:autoSpaceDN/>
        <w:adjustRightInd/>
        <w:ind w:left="2124" w:hanging="1419"/>
        <w:textAlignment w:val="auto"/>
        <w:rPr>
          <w:b/>
          <w:noProof w:val="0"/>
          <w:sz w:val="24"/>
          <w:szCs w:val="24"/>
        </w:rPr>
      </w:pPr>
      <w:r w:rsidRPr="00327A6C">
        <w:rPr>
          <w:b/>
          <w:noProof w:val="0"/>
          <w:sz w:val="24"/>
          <w:szCs w:val="24"/>
        </w:rPr>
        <w:t>Sak 22/21</w:t>
      </w:r>
      <w:r w:rsidRPr="00327A6C">
        <w:rPr>
          <w:b/>
          <w:noProof w:val="0"/>
          <w:sz w:val="24"/>
          <w:szCs w:val="24"/>
        </w:rPr>
        <w:tab/>
        <w:t>Hvordan fortsette å finansiere 100 % trosopplæring-/barne- og ungdomsarbeiderstilling i Bamble, Herre og Stathelle sokn?</w:t>
      </w:r>
    </w:p>
    <w:p w:rsidR="00327A6C" w:rsidRPr="00327A6C" w:rsidRDefault="00327A6C" w:rsidP="00327A6C">
      <w:pPr>
        <w:overflowPunct/>
        <w:autoSpaceDE/>
        <w:autoSpaceDN/>
        <w:adjustRightInd/>
        <w:ind w:left="2124" w:hanging="1419"/>
        <w:textAlignment w:val="auto"/>
        <w:rPr>
          <w:noProof w:val="0"/>
          <w:sz w:val="24"/>
          <w:szCs w:val="24"/>
        </w:rPr>
      </w:pPr>
      <w:r w:rsidRPr="00327A6C">
        <w:rPr>
          <w:b/>
          <w:noProof w:val="0"/>
          <w:sz w:val="24"/>
          <w:szCs w:val="24"/>
        </w:rPr>
        <w:tab/>
      </w:r>
      <w:r w:rsidRPr="00327A6C">
        <w:rPr>
          <w:noProof w:val="0"/>
          <w:sz w:val="24"/>
          <w:szCs w:val="24"/>
        </w:rPr>
        <w:t>(Se vedlegg)</w:t>
      </w:r>
    </w:p>
    <w:p w:rsidR="00327A6C" w:rsidRPr="00327A6C" w:rsidRDefault="00327A6C" w:rsidP="00327A6C">
      <w:pPr>
        <w:overflowPunct/>
        <w:autoSpaceDE/>
        <w:autoSpaceDN/>
        <w:adjustRightInd/>
        <w:ind w:left="2124" w:hanging="1419"/>
        <w:textAlignment w:val="auto"/>
        <w:rPr>
          <w:noProof w:val="0"/>
          <w:sz w:val="24"/>
          <w:szCs w:val="24"/>
        </w:rPr>
      </w:pPr>
    </w:p>
    <w:p w:rsidR="00327A6C" w:rsidRPr="00327A6C" w:rsidRDefault="00327A6C" w:rsidP="00327A6C">
      <w:pPr>
        <w:overflowPunct/>
        <w:autoSpaceDE/>
        <w:autoSpaceDN/>
        <w:adjustRightInd/>
        <w:ind w:left="2124"/>
        <w:textAlignment w:val="auto"/>
        <w:rPr>
          <w:noProof w:val="0"/>
          <w:sz w:val="24"/>
          <w:szCs w:val="24"/>
        </w:rPr>
      </w:pPr>
      <w:r w:rsidRPr="00327A6C">
        <w:rPr>
          <w:b/>
          <w:noProof w:val="0"/>
          <w:sz w:val="24"/>
          <w:szCs w:val="24"/>
        </w:rPr>
        <w:t>Vedtak:</w:t>
      </w:r>
      <w:r w:rsidRPr="00327A6C">
        <w:rPr>
          <w:noProof w:val="0"/>
          <w:sz w:val="24"/>
          <w:szCs w:val="24"/>
        </w:rPr>
        <w:t xml:space="preserve"> Enstemmig godkjent. </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 xml:space="preserve">Midler til 100% </w:t>
      </w:r>
      <w:proofErr w:type="spellStart"/>
      <w:r w:rsidRPr="00327A6C">
        <w:rPr>
          <w:noProof w:val="0"/>
          <w:sz w:val="24"/>
          <w:szCs w:val="24"/>
        </w:rPr>
        <w:t>trosopplærerstilling</w:t>
      </w:r>
      <w:proofErr w:type="spellEnd"/>
      <w:r w:rsidRPr="00327A6C">
        <w:rPr>
          <w:noProof w:val="0"/>
          <w:sz w:val="24"/>
          <w:szCs w:val="24"/>
        </w:rPr>
        <w:t xml:space="preserve"> /</w:t>
      </w:r>
      <w:proofErr w:type="spellStart"/>
      <w:r w:rsidRPr="00327A6C">
        <w:rPr>
          <w:noProof w:val="0"/>
          <w:sz w:val="24"/>
          <w:szCs w:val="24"/>
        </w:rPr>
        <w:t>barne-og</w:t>
      </w:r>
      <w:proofErr w:type="spellEnd"/>
      <w:r w:rsidRPr="00327A6C">
        <w:rPr>
          <w:noProof w:val="0"/>
          <w:sz w:val="24"/>
          <w:szCs w:val="24"/>
        </w:rPr>
        <w:t xml:space="preserve"> ungdomsarbeider fordeles slik fra 1.juli 2021: 80% fra trosopplæringsmidlene Bamble, Herre og Stathelle. 20 % fra den felles givertjeneste for Bamble, Herre og Stathelle. Dette</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 xml:space="preserve">under forutsetning av at Bamble og Stathelle menighetsråd garanterer for eventuelle underskudd i lønns- og drifts utgifter for trosopplæringen og givertjenesten i de 3 menighetene. De menighetene må opprette et ubundet fond: «Lønn og drift trosopplæringen» på kr 250 000, i et ubundet fond for hver av de 2 menighetene, til sammen kr 500.000,- i lønns- og </w:t>
      </w:r>
      <w:proofErr w:type="spellStart"/>
      <w:r w:rsidRPr="00327A6C">
        <w:rPr>
          <w:noProof w:val="0"/>
          <w:sz w:val="24"/>
          <w:szCs w:val="24"/>
        </w:rPr>
        <w:t>underskuddsgarantifond</w:t>
      </w:r>
      <w:proofErr w:type="spellEnd"/>
      <w:r w:rsidRPr="00327A6C">
        <w:rPr>
          <w:noProof w:val="0"/>
          <w:sz w:val="24"/>
          <w:szCs w:val="24"/>
        </w:rPr>
        <w:t>.</w:t>
      </w:r>
    </w:p>
    <w:p w:rsidR="00327A6C" w:rsidRPr="00327A6C" w:rsidRDefault="00327A6C" w:rsidP="00327A6C">
      <w:pPr>
        <w:overflowPunct/>
        <w:autoSpaceDE/>
        <w:autoSpaceDN/>
        <w:adjustRightInd/>
        <w:ind w:left="2124" w:hanging="1419"/>
        <w:textAlignment w:val="auto"/>
        <w:rPr>
          <w:noProof w:val="0"/>
          <w:sz w:val="24"/>
          <w:szCs w:val="24"/>
        </w:rPr>
      </w:pPr>
      <w:r w:rsidRPr="00327A6C">
        <w:rPr>
          <w:noProof w:val="0"/>
          <w:sz w:val="24"/>
          <w:szCs w:val="24"/>
        </w:rPr>
        <w:t xml:space="preserve"> </w:t>
      </w:r>
    </w:p>
    <w:p w:rsidR="00327A6C" w:rsidRPr="00327A6C" w:rsidRDefault="00327A6C" w:rsidP="00327A6C">
      <w:pPr>
        <w:overflowPunct/>
        <w:autoSpaceDE/>
        <w:autoSpaceDN/>
        <w:adjustRightInd/>
        <w:ind w:left="2124"/>
        <w:textAlignment w:val="auto"/>
        <w:rPr>
          <w:noProof w:val="0"/>
          <w:sz w:val="24"/>
          <w:szCs w:val="24"/>
        </w:rPr>
      </w:pPr>
      <w:r w:rsidRPr="00327A6C">
        <w:rPr>
          <w:noProof w:val="0"/>
          <w:sz w:val="24"/>
          <w:szCs w:val="24"/>
        </w:rPr>
        <w:t xml:space="preserve">Bamble kirkelige fellesråd oppfordrer menighetene til å jobbe for økt engasjementet for givertjenesten høsten 2021.  </w:t>
      </w:r>
    </w:p>
    <w:p w:rsidR="00327A6C" w:rsidRPr="00327A6C" w:rsidRDefault="00327A6C" w:rsidP="00327A6C">
      <w:pPr>
        <w:overflowPunct/>
        <w:autoSpaceDE/>
        <w:autoSpaceDN/>
        <w:adjustRightInd/>
        <w:ind w:left="705"/>
        <w:textAlignment w:val="auto"/>
        <w:rPr>
          <w:noProof w:val="0"/>
          <w:sz w:val="24"/>
          <w:szCs w:val="24"/>
        </w:rPr>
      </w:pPr>
      <w:r w:rsidRPr="00327A6C">
        <w:rPr>
          <w:noProof w:val="0"/>
          <w:sz w:val="24"/>
          <w:szCs w:val="24"/>
        </w:rPr>
        <w:t xml:space="preserve">   </w:t>
      </w:r>
    </w:p>
    <w:p w:rsidR="00327A6C" w:rsidRPr="00327A6C" w:rsidRDefault="00327A6C" w:rsidP="00327A6C">
      <w:pPr>
        <w:overflowPunct/>
        <w:autoSpaceDE/>
        <w:autoSpaceDN/>
        <w:adjustRightInd/>
        <w:ind w:left="2124" w:hanging="1419"/>
        <w:textAlignment w:val="auto"/>
        <w:rPr>
          <w:b/>
          <w:noProof w:val="0"/>
          <w:sz w:val="24"/>
          <w:szCs w:val="24"/>
        </w:rPr>
      </w:pPr>
      <w:r w:rsidRPr="00327A6C">
        <w:rPr>
          <w:b/>
          <w:noProof w:val="0"/>
          <w:sz w:val="24"/>
          <w:szCs w:val="24"/>
        </w:rPr>
        <w:t>Sak 23/21</w:t>
      </w:r>
      <w:r w:rsidRPr="00327A6C">
        <w:rPr>
          <w:b/>
          <w:noProof w:val="0"/>
          <w:sz w:val="24"/>
          <w:szCs w:val="24"/>
        </w:rPr>
        <w:tab/>
        <w:t>Betaling av halv årlig husleie for Bamble menighetskontor</w:t>
      </w:r>
    </w:p>
    <w:p w:rsidR="00327A6C" w:rsidRPr="00327A6C" w:rsidRDefault="00327A6C" w:rsidP="00327A6C">
      <w:pPr>
        <w:overflowPunct/>
        <w:autoSpaceDE/>
        <w:autoSpaceDN/>
        <w:adjustRightInd/>
        <w:ind w:left="2124" w:hanging="1419"/>
        <w:textAlignment w:val="auto"/>
        <w:rPr>
          <w:noProof w:val="0"/>
          <w:sz w:val="24"/>
          <w:szCs w:val="24"/>
        </w:rPr>
      </w:pPr>
      <w:r w:rsidRPr="00327A6C">
        <w:rPr>
          <w:noProof w:val="0"/>
          <w:sz w:val="24"/>
          <w:szCs w:val="24"/>
        </w:rPr>
        <w:tab/>
        <w:t>Det er foreløpig ikke ferdigstilt en leiekontrakt for Bamble menighetskontor, mellom Bamble menighetsråd og Bamble kirkelige fellesråd. Men fordi Utleier har likviditetsproblemer. Foreslår administrasjonen at Bamble kirkelige fellesråd husleie for første halvår nå i juni 2021.</w:t>
      </w:r>
    </w:p>
    <w:p w:rsidR="00327A6C" w:rsidRPr="00327A6C" w:rsidRDefault="00327A6C" w:rsidP="00327A6C">
      <w:pPr>
        <w:overflowPunct/>
        <w:autoSpaceDE/>
        <w:autoSpaceDN/>
        <w:adjustRightInd/>
        <w:ind w:left="2124" w:hanging="1419"/>
        <w:textAlignment w:val="auto"/>
        <w:rPr>
          <w:noProof w:val="0"/>
          <w:sz w:val="24"/>
          <w:szCs w:val="24"/>
        </w:rPr>
      </w:pPr>
    </w:p>
    <w:p w:rsidR="00327A6C" w:rsidRPr="00327A6C" w:rsidRDefault="00327A6C" w:rsidP="00327A6C">
      <w:pPr>
        <w:overflowPunct/>
        <w:autoSpaceDE/>
        <w:autoSpaceDN/>
        <w:adjustRightInd/>
        <w:ind w:left="2124" w:hanging="1419"/>
        <w:textAlignment w:val="auto"/>
        <w:rPr>
          <w:noProof w:val="0"/>
          <w:sz w:val="24"/>
          <w:szCs w:val="24"/>
        </w:rPr>
      </w:pPr>
      <w:r w:rsidRPr="00327A6C">
        <w:rPr>
          <w:noProof w:val="0"/>
          <w:sz w:val="24"/>
          <w:szCs w:val="24"/>
        </w:rPr>
        <w:tab/>
      </w:r>
      <w:r w:rsidRPr="00327A6C">
        <w:rPr>
          <w:b/>
          <w:noProof w:val="0"/>
          <w:sz w:val="24"/>
          <w:szCs w:val="24"/>
        </w:rPr>
        <w:t>Forslag til vedtak:</w:t>
      </w:r>
      <w:r w:rsidRPr="00327A6C">
        <w:rPr>
          <w:noProof w:val="0"/>
          <w:sz w:val="24"/>
          <w:szCs w:val="24"/>
        </w:rPr>
        <w:t xml:space="preserve"> Godkjent.</w:t>
      </w:r>
    </w:p>
    <w:p w:rsidR="00327A6C" w:rsidRPr="00327A6C" w:rsidRDefault="00327A6C" w:rsidP="00327A6C">
      <w:pPr>
        <w:overflowPunct/>
        <w:autoSpaceDE/>
        <w:autoSpaceDN/>
        <w:adjustRightInd/>
        <w:ind w:left="2124" w:hanging="1419"/>
        <w:textAlignment w:val="auto"/>
        <w:rPr>
          <w:noProof w:val="0"/>
          <w:sz w:val="24"/>
          <w:szCs w:val="24"/>
        </w:rPr>
      </w:pPr>
    </w:p>
    <w:p w:rsidR="00327A6C" w:rsidRPr="00327A6C" w:rsidRDefault="00327A6C" w:rsidP="00327A6C">
      <w:pPr>
        <w:overflowPunct/>
        <w:autoSpaceDE/>
        <w:autoSpaceDN/>
        <w:adjustRightInd/>
        <w:ind w:left="2124" w:hanging="1419"/>
        <w:textAlignment w:val="auto"/>
        <w:rPr>
          <w:noProof w:val="0"/>
          <w:sz w:val="24"/>
          <w:szCs w:val="24"/>
        </w:rPr>
      </w:pPr>
    </w:p>
    <w:p w:rsidR="00327A6C" w:rsidRPr="00327A6C" w:rsidRDefault="00327A6C" w:rsidP="00327A6C">
      <w:pPr>
        <w:overflowPunct/>
        <w:autoSpaceDE/>
        <w:autoSpaceDN/>
        <w:adjustRightInd/>
        <w:ind w:left="2124" w:hanging="1419"/>
        <w:textAlignment w:val="auto"/>
        <w:rPr>
          <w:b/>
          <w:noProof w:val="0"/>
          <w:sz w:val="24"/>
          <w:szCs w:val="24"/>
        </w:rPr>
      </w:pPr>
      <w:bookmarkStart w:id="0" w:name="_GoBack"/>
      <w:r w:rsidRPr="00327A6C">
        <w:rPr>
          <w:b/>
          <w:noProof w:val="0"/>
          <w:sz w:val="24"/>
          <w:szCs w:val="24"/>
        </w:rPr>
        <w:t>Sak 24/21</w:t>
      </w:r>
      <w:r w:rsidRPr="00327A6C">
        <w:rPr>
          <w:b/>
          <w:noProof w:val="0"/>
          <w:sz w:val="24"/>
          <w:szCs w:val="24"/>
        </w:rPr>
        <w:tab/>
        <w:t>Søknad fra Langesund menighetsråd om ny nødutgang i Langesund kirke</w:t>
      </w:r>
    </w:p>
    <w:p w:rsidR="00327A6C" w:rsidRPr="00327A6C" w:rsidRDefault="00327A6C" w:rsidP="00327A6C">
      <w:pPr>
        <w:overflowPunct/>
        <w:autoSpaceDE/>
        <w:autoSpaceDN/>
        <w:adjustRightInd/>
        <w:ind w:left="2124" w:hanging="1419"/>
        <w:textAlignment w:val="auto"/>
        <w:rPr>
          <w:noProof w:val="0"/>
          <w:sz w:val="24"/>
          <w:szCs w:val="24"/>
        </w:rPr>
      </w:pPr>
      <w:r w:rsidRPr="00327A6C">
        <w:rPr>
          <w:b/>
          <w:noProof w:val="0"/>
          <w:sz w:val="24"/>
          <w:szCs w:val="24"/>
        </w:rPr>
        <w:tab/>
      </w:r>
      <w:r w:rsidRPr="00327A6C">
        <w:rPr>
          <w:noProof w:val="0"/>
          <w:sz w:val="24"/>
          <w:szCs w:val="24"/>
        </w:rPr>
        <w:t xml:space="preserve">Langesund menighetsråd søker Bamble kirkelige fellesråd om tillatelse til å sette inn ekstra ytterdør i Langesund kirke. Døren ønskes plassert på veggen i dåpsventerommet mot </w:t>
      </w:r>
      <w:proofErr w:type="spellStart"/>
      <w:r w:rsidRPr="00327A6C">
        <w:rPr>
          <w:noProof w:val="0"/>
          <w:sz w:val="24"/>
          <w:szCs w:val="24"/>
        </w:rPr>
        <w:t>Wrigthsgate</w:t>
      </w:r>
      <w:proofErr w:type="spellEnd"/>
      <w:r w:rsidRPr="00327A6C">
        <w:rPr>
          <w:noProof w:val="0"/>
          <w:sz w:val="24"/>
          <w:szCs w:val="24"/>
        </w:rPr>
        <w:t xml:space="preserve">. Denne døren skal fungere som mulig rømningsvei om uhellet skulle være ute. Montering av denne dører vil også medføre tillatelse til å ha flere personer inne i kirkebygget ved større arrangementer (se vedlegg). </w:t>
      </w:r>
    </w:p>
    <w:p w:rsidR="00327A6C" w:rsidRPr="00327A6C" w:rsidRDefault="00327A6C" w:rsidP="00327A6C">
      <w:pPr>
        <w:overflowPunct/>
        <w:autoSpaceDE/>
        <w:autoSpaceDN/>
        <w:adjustRightInd/>
        <w:ind w:left="2124" w:hanging="1419"/>
        <w:textAlignment w:val="auto"/>
        <w:rPr>
          <w:noProof w:val="0"/>
          <w:sz w:val="24"/>
          <w:szCs w:val="24"/>
        </w:rPr>
      </w:pPr>
    </w:p>
    <w:p w:rsidR="00210583" w:rsidRPr="00210583" w:rsidRDefault="00210583" w:rsidP="00210583">
      <w:pPr>
        <w:ind w:left="2124" w:firstLine="6"/>
        <w:textAlignment w:val="auto"/>
        <w:rPr>
          <w:noProof w:val="0"/>
          <w:sz w:val="24"/>
          <w:szCs w:val="24"/>
        </w:rPr>
      </w:pPr>
      <w:r w:rsidRPr="00210583">
        <w:rPr>
          <w:noProof w:val="0"/>
          <w:sz w:val="24"/>
          <w:szCs w:val="24"/>
        </w:rPr>
        <w:t>V</w:t>
      </w:r>
      <w:r w:rsidRPr="00210583">
        <w:rPr>
          <w:b/>
          <w:noProof w:val="0"/>
          <w:sz w:val="24"/>
          <w:szCs w:val="24"/>
        </w:rPr>
        <w:t>edtak:</w:t>
      </w:r>
      <w:r w:rsidRPr="00210583">
        <w:rPr>
          <w:noProof w:val="0"/>
          <w:sz w:val="24"/>
          <w:szCs w:val="24"/>
        </w:rPr>
        <w:t xml:space="preserve"> Godkjent. Kirkevergen sender søknaden videre tjenestevei til godkjenning hos biskopen i Agder og Telemark. Finansiering av tiltaket ble ikke vedtatt.  Selv om finansieringen ikke er vedtatt, og på plass, ønsker fellesrådet at prosessen med godkjenning av tiltaket startes opp.</w:t>
      </w:r>
    </w:p>
    <w:bookmarkEnd w:id="0"/>
    <w:p w:rsidR="00210583" w:rsidRPr="00210583" w:rsidRDefault="00210583" w:rsidP="00210583">
      <w:pPr>
        <w:overflowPunct/>
        <w:autoSpaceDE/>
        <w:autoSpaceDN/>
        <w:adjustRightInd/>
        <w:textAlignment w:val="auto"/>
        <w:rPr>
          <w:rFonts w:ascii="Calibri" w:eastAsia="Calibri" w:hAnsi="Calibri"/>
          <w:noProof w:val="0"/>
          <w:color w:val="1F497D"/>
          <w:sz w:val="22"/>
          <w:szCs w:val="22"/>
          <w:lang w:eastAsia="en-US"/>
        </w:rPr>
      </w:pPr>
    </w:p>
    <w:p w:rsidR="00327A6C" w:rsidRPr="00327A6C" w:rsidRDefault="00327A6C" w:rsidP="00327A6C">
      <w:pPr>
        <w:overflowPunct/>
        <w:autoSpaceDE/>
        <w:autoSpaceDN/>
        <w:adjustRightInd/>
        <w:textAlignment w:val="auto"/>
        <w:rPr>
          <w:b/>
          <w:noProof w:val="0"/>
          <w:sz w:val="24"/>
          <w:szCs w:val="24"/>
        </w:rPr>
      </w:pPr>
      <w:r w:rsidRPr="00327A6C">
        <w:rPr>
          <w:b/>
          <w:noProof w:val="0"/>
          <w:sz w:val="24"/>
          <w:szCs w:val="24"/>
        </w:rPr>
        <w:tab/>
        <w:t>Sak 25/21 Orientering</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t>Trosopplæringslederen, Monica Lid, i Bamble, Herre og Stathelle sokn har sagt opp sin 100 % stilling i Bamble kirkelige fellesråd. Administrasjonsutvalget arbeider med utlysningsteksten for den aktuelle stillingen.</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t>Kirketjener Stein Amundsen har sin siste arbeidsdag 18.06.2021.</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lastRenderedPageBreak/>
        <w:t>Administrasjonsutvalget arbeider med utlysningstekst for 80% kirketjener/gravplassarbeider/renholderstilling etter Stein Amundsen.</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t xml:space="preserve">Ny kirkelig organisering, det blir høring om dette til høsten. Se info video </w:t>
      </w:r>
      <w:hyperlink r:id="rId8" w:history="1">
        <w:r w:rsidRPr="00327A6C">
          <w:rPr>
            <w:noProof w:val="0"/>
            <w:color w:val="0000FF"/>
            <w:sz w:val="24"/>
            <w:szCs w:val="24"/>
            <w:u w:val="single"/>
          </w:rPr>
          <w:t>https://kirken.no/kirkeligorganisering</w:t>
        </w:r>
      </w:hyperlink>
      <w:r w:rsidRPr="00327A6C">
        <w:rPr>
          <w:noProof w:val="0"/>
          <w:sz w:val="24"/>
          <w:szCs w:val="24"/>
        </w:rPr>
        <w:t xml:space="preserve"> </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t>Administrasjonsutvalget sender sak til menighetsrådene vedr ansvaret for innhenting av politiattest, da dette er deres ansvar å innhente. Kirkevergen har ansvar for å innhente politiattest fra de ansatte.</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t xml:space="preserve">Bamble kirke og utviklingen der. Administrasjonen har søkt Bamble kommune om ekstrabevilgning til utbedringen. </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t>Utbedring av blyglassvindu på Herre er startet opp 15.06.2021.</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t>Økonomirapport pr 31.05.2021.</w:t>
      </w:r>
    </w:p>
    <w:p w:rsidR="00327A6C" w:rsidRPr="00327A6C" w:rsidRDefault="00327A6C" w:rsidP="00327A6C">
      <w:pPr>
        <w:numPr>
          <w:ilvl w:val="0"/>
          <w:numId w:val="1"/>
        </w:numPr>
        <w:overflowPunct/>
        <w:autoSpaceDE/>
        <w:autoSpaceDN/>
        <w:adjustRightInd/>
        <w:ind w:left="2484"/>
        <w:textAlignment w:val="auto"/>
        <w:rPr>
          <w:noProof w:val="0"/>
          <w:sz w:val="24"/>
          <w:szCs w:val="24"/>
        </w:rPr>
      </w:pPr>
      <w:r w:rsidRPr="00327A6C">
        <w:rPr>
          <w:noProof w:val="0"/>
          <w:sz w:val="24"/>
          <w:szCs w:val="24"/>
        </w:rPr>
        <w:t>Det arbeides med å få utarbeidet en leiekontrakt for Bamble menighetskontor.</w:t>
      </w:r>
    </w:p>
    <w:p w:rsidR="00327A6C" w:rsidRPr="00327A6C" w:rsidRDefault="00327A6C" w:rsidP="00327A6C">
      <w:pPr>
        <w:overflowPunct/>
        <w:autoSpaceDE/>
        <w:autoSpaceDN/>
        <w:adjustRightInd/>
        <w:ind w:left="708"/>
        <w:textAlignment w:val="auto"/>
        <w:rPr>
          <w:noProof w:val="0"/>
          <w:color w:val="FF0000"/>
          <w:sz w:val="24"/>
          <w:szCs w:val="24"/>
        </w:rPr>
      </w:pPr>
    </w:p>
    <w:p w:rsidR="00327A6C" w:rsidRPr="00327A6C" w:rsidRDefault="00327A6C" w:rsidP="00327A6C">
      <w:pPr>
        <w:overflowPunct/>
        <w:autoSpaceDE/>
        <w:autoSpaceDN/>
        <w:adjustRightInd/>
        <w:ind w:left="708"/>
        <w:textAlignment w:val="auto"/>
        <w:rPr>
          <w:b/>
          <w:noProof w:val="0"/>
          <w:sz w:val="24"/>
          <w:szCs w:val="24"/>
        </w:rPr>
      </w:pPr>
      <w:r w:rsidRPr="00327A6C">
        <w:rPr>
          <w:b/>
          <w:noProof w:val="0"/>
          <w:sz w:val="24"/>
          <w:szCs w:val="24"/>
        </w:rPr>
        <w:t>26/21 Eventuelt</w:t>
      </w:r>
    </w:p>
    <w:p w:rsidR="00327A6C" w:rsidRPr="00327A6C" w:rsidRDefault="00327A6C" w:rsidP="00327A6C">
      <w:pPr>
        <w:overflowPunct/>
        <w:autoSpaceDE/>
        <w:autoSpaceDN/>
        <w:adjustRightInd/>
        <w:ind w:left="2124" w:firstLine="9"/>
        <w:textAlignment w:val="auto"/>
        <w:rPr>
          <w:b/>
          <w:noProof w:val="0"/>
          <w:sz w:val="24"/>
          <w:szCs w:val="24"/>
        </w:rPr>
      </w:pPr>
      <w:r w:rsidRPr="00327A6C">
        <w:rPr>
          <w:noProof w:val="0"/>
          <w:sz w:val="24"/>
          <w:szCs w:val="24"/>
        </w:rPr>
        <w:t xml:space="preserve">Børre Bamle informerte om at Bamble kommune nå gir bort overskuddsmøbler fra </w:t>
      </w:r>
      <w:proofErr w:type="spellStart"/>
      <w:r w:rsidRPr="00327A6C">
        <w:rPr>
          <w:noProof w:val="0"/>
          <w:sz w:val="24"/>
          <w:szCs w:val="24"/>
        </w:rPr>
        <w:t>bl.a</w:t>
      </w:r>
      <w:proofErr w:type="spellEnd"/>
      <w:r w:rsidRPr="00327A6C">
        <w:rPr>
          <w:noProof w:val="0"/>
          <w:sz w:val="24"/>
          <w:szCs w:val="24"/>
        </w:rPr>
        <w:t xml:space="preserve"> skolene til lag og foreninger. Man må da melde inn behov til kommunen. Så om det er noe vi har behov for, så er det viktig å melde det inn nå</w:t>
      </w:r>
      <w:r w:rsidRPr="00327A6C">
        <w:rPr>
          <w:b/>
          <w:noProof w:val="0"/>
          <w:sz w:val="24"/>
          <w:szCs w:val="24"/>
        </w:rPr>
        <w:t>.</w:t>
      </w:r>
    </w:p>
    <w:p w:rsidR="00327A6C" w:rsidRPr="00327A6C" w:rsidRDefault="00327A6C" w:rsidP="00327A6C">
      <w:pPr>
        <w:overflowPunct/>
        <w:autoSpaceDE/>
        <w:autoSpaceDN/>
        <w:adjustRightInd/>
        <w:ind w:left="708"/>
        <w:textAlignment w:val="auto"/>
        <w:rPr>
          <w:b/>
          <w:noProof w:val="0"/>
          <w:sz w:val="24"/>
          <w:szCs w:val="24"/>
        </w:rPr>
      </w:pPr>
    </w:p>
    <w:p w:rsidR="00327A6C" w:rsidRPr="00327A6C" w:rsidRDefault="00327A6C" w:rsidP="00327A6C">
      <w:pPr>
        <w:overflowPunct/>
        <w:autoSpaceDE/>
        <w:autoSpaceDN/>
        <w:adjustRightInd/>
        <w:textAlignment w:val="auto"/>
        <w:rPr>
          <w:b/>
          <w:noProof w:val="0"/>
          <w:sz w:val="24"/>
          <w:szCs w:val="24"/>
        </w:rPr>
      </w:pPr>
    </w:p>
    <w:p w:rsidR="00327A6C" w:rsidRPr="00327A6C" w:rsidRDefault="00327A6C" w:rsidP="00327A6C">
      <w:pPr>
        <w:rPr>
          <w:noProof w:val="0"/>
          <w:sz w:val="22"/>
        </w:rPr>
      </w:pPr>
    </w:p>
    <w:p w:rsidR="00327A6C" w:rsidRPr="00327A6C" w:rsidRDefault="00327A6C" w:rsidP="00327A6C">
      <w:pPr>
        <w:rPr>
          <w:noProof w:val="0"/>
          <w:sz w:val="22"/>
        </w:rPr>
      </w:pPr>
      <w:r w:rsidRPr="00327A6C">
        <w:rPr>
          <w:noProof w:val="0"/>
          <w:sz w:val="22"/>
        </w:rPr>
        <w:tab/>
      </w:r>
    </w:p>
    <w:p w:rsidR="00327A6C" w:rsidRPr="00327A6C" w:rsidRDefault="00327A6C" w:rsidP="00327A6C">
      <w:pPr>
        <w:rPr>
          <w:noProof w:val="0"/>
          <w:sz w:val="22"/>
        </w:rPr>
      </w:pPr>
      <w:r w:rsidRPr="00327A6C">
        <w:rPr>
          <w:noProof w:val="0"/>
          <w:sz w:val="22"/>
        </w:rPr>
        <w:t>Vennlig hilsen</w:t>
      </w:r>
    </w:p>
    <w:p w:rsidR="00327A6C" w:rsidRPr="00327A6C" w:rsidRDefault="00327A6C" w:rsidP="00327A6C">
      <w:pPr>
        <w:rPr>
          <w:noProof w:val="0"/>
          <w:sz w:val="22"/>
        </w:rPr>
      </w:pPr>
      <w:r w:rsidRPr="00327A6C">
        <w:rPr>
          <w:noProof w:val="0"/>
          <w:sz w:val="22"/>
        </w:rPr>
        <w:fldChar w:fldCharType="begin"/>
      </w:r>
      <w:r w:rsidRPr="00327A6C">
        <w:rPr>
          <w:noProof w:val="0"/>
          <w:sz w:val="22"/>
        </w:rPr>
        <w:instrText xml:space="preserve"> USERNAME  \* Caps  \* MERGEFORMAT </w:instrText>
      </w:r>
      <w:r w:rsidRPr="00327A6C">
        <w:rPr>
          <w:noProof w:val="0"/>
          <w:sz w:val="22"/>
        </w:rPr>
        <w:fldChar w:fldCharType="separate"/>
      </w:r>
      <w:r w:rsidRPr="00327A6C">
        <w:rPr>
          <w:sz w:val="22"/>
        </w:rPr>
        <w:t>Astrid Thomasberg</w:t>
      </w:r>
      <w:r w:rsidRPr="00327A6C">
        <w:rPr>
          <w:noProof w:val="0"/>
          <w:sz w:val="22"/>
        </w:rPr>
        <w:fldChar w:fldCharType="end"/>
      </w:r>
    </w:p>
    <w:p w:rsidR="00327A6C" w:rsidRPr="00327A6C" w:rsidRDefault="00327A6C" w:rsidP="00327A6C">
      <w:pPr>
        <w:rPr>
          <w:noProof w:val="0"/>
          <w:sz w:val="22"/>
        </w:rPr>
      </w:pPr>
      <w:r w:rsidRPr="00327A6C">
        <w:rPr>
          <w:noProof w:val="0"/>
          <w:sz w:val="22"/>
        </w:rPr>
        <w:t>Sign. kirkeverge</w:t>
      </w:r>
    </w:p>
    <w:p w:rsidR="00BA6D94" w:rsidRPr="00BA6D94" w:rsidRDefault="00BA6D94" w:rsidP="00BA6D94">
      <w:pPr>
        <w:rPr>
          <w:noProof w:val="0"/>
          <w:sz w:val="22"/>
        </w:rPr>
      </w:pPr>
    </w:p>
    <w:p w:rsidR="00BA6D94" w:rsidRPr="00BA6D94" w:rsidRDefault="00BA6D94" w:rsidP="00BA6D94">
      <w:pPr>
        <w:rPr>
          <w:noProof w:val="0"/>
          <w:sz w:val="22"/>
        </w:rPr>
      </w:pPr>
    </w:p>
    <w:p w:rsidR="00BA6D94" w:rsidRPr="00BA6D94" w:rsidRDefault="00BA6D94" w:rsidP="00BA6D94">
      <w:pPr>
        <w:rPr>
          <w:noProof w:val="0"/>
          <w:sz w:val="22"/>
        </w:rPr>
      </w:pPr>
    </w:p>
    <w:p w:rsidR="00BA6D94" w:rsidRPr="00BA6D94" w:rsidRDefault="00BA6D94" w:rsidP="00BA6D94">
      <w:pPr>
        <w:rPr>
          <w:noProof w:val="0"/>
          <w:sz w:val="22"/>
        </w:rPr>
      </w:pPr>
    </w:p>
    <w:p w:rsidR="00BA6D94" w:rsidRPr="00BA6D94" w:rsidRDefault="00BA6D94" w:rsidP="00BA6D94">
      <w:pPr>
        <w:rPr>
          <w:noProof w:val="0"/>
          <w:sz w:val="22"/>
        </w:rPr>
      </w:pPr>
    </w:p>
    <w:p w:rsidR="00A85201" w:rsidRPr="00BA6D94" w:rsidRDefault="00A85201" w:rsidP="00BA6D94">
      <w:pPr>
        <w:spacing w:line="240" w:lineRule="atLeast"/>
      </w:pPr>
    </w:p>
    <w:sectPr w:rsidR="00A85201" w:rsidRPr="00BA6D94">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7A" w:rsidRDefault="00EA187A">
      <w:r>
        <w:separator/>
      </w:r>
    </w:p>
  </w:endnote>
  <w:endnote w:type="continuationSeparator" w:id="0">
    <w:p w:rsidR="00EA187A" w:rsidRDefault="00EA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7A" w:rsidRDefault="00EA187A" w:rsidP="00CC3609">
    <w:pPr>
      <w:pStyle w:val="Bunntekst"/>
    </w:pPr>
  </w:p>
  <w:tbl>
    <w:tblPr>
      <w:tblW w:w="9072" w:type="dxa"/>
      <w:tblInd w:w="496" w:type="dxa"/>
      <w:tblLayout w:type="fixed"/>
      <w:tblCellMar>
        <w:left w:w="70" w:type="dxa"/>
        <w:right w:w="70" w:type="dxa"/>
      </w:tblCellMar>
      <w:tblLook w:val="04A0" w:firstRow="1" w:lastRow="0" w:firstColumn="1" w:lastColumn="0" w:noHBand="0" w:noVBand="1"/>
    </w:tblPr>
    <w:tblGrid>
      <w:gridCol w:w="2551"/>
      <w:gridCol w:w="1418"/>
      <w:gridCol w:w="3543"/>
      <w:gridCol w:w="1560"/>
    </w:tblGrid>
    <w:tr w:rsidR="00EA187A" w:rsidTr="00A20FC6">
      <w:trPr>
        <w:cantSplit/>
      </w:trPr>
      <w:tc>
        <w:tcPr>
          <w:tcW w:w="2551" w:type="dxa"/>
          <w:tcBorders>
            <w:top w:val="single" w:sz="4" w:space="0" w:color="auto"/>
            <w:left w:val="nil"/>
            <w:bottom w:val="nil"/>
            <w:right w:val="nil"/>
          </w:tcBorders>
        </w:tcPr>
        <w:p w:rsidR="00EA187A" w:rsidRDefault="00EA187A" w:rsidP="00CC3609">
          <w:pPr>
            <w:pStyle w:val="Bunntekst"/>
            <w:spacing w:before="60" w:line="276" w:lineRule="auto"/>
            <w:rPr>
              <w:b/>
              <w:sz w:val="18"/>
            </w:rPr>
          </w:pPr>
          <w:r>
            <w:rPr>
              <w:b/>
              <w:sz w:val="18"/>
            </w:rPr>
            <w:t>Adresse:</w:t>
          </w:r>
        </w:p>
      </w:tc>
      <w:tc>
        <w:tcPr>
          <w:tcW w:w="1418" w:type="dxa"/>
          <w:tcBorders>
            <w:top w:val="single" w:sz="4" w:space="0" w:color="auto"/>
            <w:left w:val="nil"/>
            <w:bottom w:val="nil"/>
            <w:right w:val="nil"/>
          </w:tcBorders>
        </w:tcPr>
        <w:p w:rsidR="00EA187A" w:rsidRDefault="00EA187A" w:rsidP="00CC3609">
          <w:pPr>
            <w:pStyle w:val="Bunntekst"/>
            <w:spacing w:before="60" w:line="276" w:lineRule="auto"/>
            <w:rPr>
              <w:b/>
              <w:sz w:val="18"/>
            </w:rPr>
          </w:pPr>
          <w:r>
            <w:rPr>
              <w:b/>
              <w:sz w:val="18"/>
            </w:rPr>
            <w:t>Tlf</w:t>
          </w:r>
        </w:p>
      </w:tc>
      <w:tc>
        <w:tcPr>
          <w:tcW w:w="3543" w:type="dxa"/>
          <w:tcBorders>
            <w:top w:val="single" w:sz="4" w:space="0" w:color="auto"/>
            <w:left w:val="nil"/>
            <w:bottom w:val="nil"/>
            <w:right w:val="nil"/>
          </w:tcBorders>
        </w:tcPr>
        <w:p w:rsidR="00EA187A" w:rsidRDefault="00EA187A" w:rsidP="00CC3609">
          <w:pPr>
            <w:pStyle w:val="Bunntekst"/>
            <w:spacing w:before="60" w:line="276" w:lineRule="auto"/>
            <w:rPr>
              <w:b/>
              <w:sz w:val="18"/>
            </w:rPr>
          </w:pPr>
          <w:r>
            <w:rPr>
              <w:b/>
              <w:sz w:val="18"/>
            </w:rPr>
            <w:t>E-post/Internett:</w:t>
          </w:r>
        </w:p>
      </w:tc>
      <w:tc>
        <w:tcPr>
          <w:tcW w:w="1560" w:type="dxa"/>
          <w:tcBorders>
            <w:top w:val="single" w:sz="4" w:space="0" w:color="auto"/>
            <w:left w:val="nil"/>
            <w:bottom w:val="nil"/>
            <w:right w:val="nil"/>
          </w:tcBorders>
        </w:tcPr>
        <w:p w:rsidR="00EA187A" w:rsidRDefault="00EA187A" w:rsidP="00CC3609">
          <w:pPr>
            <w:pStyle w:val="Bunntekst"/>
            <w:spacing w:before="60" w:line="276" w:lineRule="auto"/>
            <w:rPr>
              <w:b/>
              <w:sz w:val="18"/>
            </w:rPr>
          </w:pPr>
          <w:r>
            <w:rPr>
              <w:b/>
              <w:sz w:val="18"/>
            </w:rPr>
            <w:t>Org.nr.:</w:t>
          </w:r>
        </w:p>
      </w:tc>
    </w:tr>
    <w:tr w:rsidR="00EA187A" w:rsidTr="00A20FC6">
      <w:trPr>
        <w:cantSplit/>
      </w:trPr>
      <w:tc>
        <w:tcPr>
          <w:tcW w:w="2551" w:type="dxa"/>
        </w:tcPr>
        <w:p w:rsidR="00EA187A" w:rsidRDefault="00EA187A" w:rsidP="00CC3609">
          <w:pPr>
            <w:pStyle w:val="Bunntekst"/>
            <w:spacing w:line="276" w:lineRule="auto"/>
            <w:rPr>
              <w:sz w:val="18"/>
            </w:rPr>
          </w:pPr>
          <w:r>
            <w:t>Rådhuset, Postboks 80</w:t>
          </w:r>
        </w:p>
      </w:tc>
      <w:tc>
        <w:tcPr>
          <w:tcW w:w="1418" w:type="dxa"/>
        </w:tcPr>
        <w:p w:rsidR="00EA187A" w:rsidRDefault="00EA187A" w:rsidP="00CC3609">
          <w:pPr>
            <w:pStyle w:val="Bunntekst"/>
            <w:spacing w:line="276" w:lineRule="auto"/>
            <w:rPr>
              <w:sz w:val="18"/>
            </w:rPr>
          </w:pPr>
          <w:r>
            <w:t>Tlf: 35965281/85</w:t>
          </w:r>
        </w:p>
      </w:tc>
      <w:tc>
        <w:tcPr>
          <w:tcW w:w="3543" w:type="dxa"/>
        </w:tcPr>
        <w:p w:rsidR="00EA187A" w:rsidRDefault="00EA187A" w:rsidP="00CC3609">
          <w:pPr>
            <w:pStyle w:val="Bunntekst"/>
            <w:spacing w:line="276" w:lineRule="auto"/>
            <w:rPr>
              <w:sz w:val="18"/>
            </w:rPr>
          </w:pPr>
          <w:r>
            <w:t>Bamble.kirkelige.fellesrad@bamble.kommune.no</w:t>
          </w:r>
        </w:p>
      </w:tc>
      <w:tc>
        <w:tcPr>
          <w:tcW w:w="1560" w:type="dxa"/>
        </w:tcPr>
        <w:p w:rsidR="00EA187A" w:rsidRPr="0074503F" w:rsidRDefault="00EA187A" w:rsidP="00CC3609">
          <w:pPr>
            <w:pStyle w:val="Bunntekst"/>
            <w:spacing w:line="276" w:lineRule="auto"/>
          </w:pPr>
          <w:r>
            <w:t>976 991 397</w:t>
          </w:r>
        </w:p>
      </w:tc>
    </w:tr>
    <w:tr w:rsidR="00EA187A" w:rsidTr="00A20FC6">
      <w:trPr>
        <w:cantSplit/>
      </w:trPr>
      <w:tc>
        <w:tcPr>
          <w:tcW w:w="2551" w:type="dxa"/>
        </w:tcPr>
        <w:p w:rsidR="00EA187A" w:rsidRDefault="00EA187A" w:rsidP="00CC3609">
          <w:pPr>
            <w:pStyle w:val="Bunntekst"/>
            <w:spacing w:line="276" w:lineRule="auto"/>
            <w:rPr>
              <w:sz w:val="18"/>
            </w:rPr>
          </w:pPr>
          <w:r>
            <w:t>3993 LANGESUND</w:t>
          </w:r>
        </w:p>
      </w:tc>
      <w:tc>
        <w:tcPr>
          <w:tcW w:w="1418" w:type="dxa"/>
        </w:tcPr>
        <w:p w:rsidR="00EA187A" w:rsidRDefault="00EA187A" w:rsidP="00CC3609">
          <w:pPr>
            <w:pStyle w:val="Bunntekst"/>
            <w:spacing w:line="276" w:lineRule="auto"/>
            <w:rPr>
              <w:sz w:val="18"/>
            </w:rPr>
          </w:pPr>
        </w:p>
      </w:tc>
      <w:tc>
        <w:tcPr>
          <w:tcW w:w="3543" w:type="dxa"/>
        </w:tcPr>
        <w:p w:rsidR="00EA187A" w:rsidRDefault="00210583" w:rsidP="00CC3609">
          <w:pPr>
            <w:pStyle w:val="Bunntekst"/>
            <w:spacing w:line="276" w:lineRule="auto"/>
            <w:rPr>
              <w:sz w:val="18"/>
            </w:rPr>
          </w:pPr>
          <w:hyperlink r:id="rId1" w:history="1">
            <w:r w:rsidR="00EA187A" w:rsidRPr="00912B69">
              <w:rPr>
                <w:rStyle w:val="Hyperkobling"/>
                <w:sz w:val="18"/>
              </w:rPr>
              <w:t>www.bamble.kirken.no</w:t>
            </w:r>
          </w:hyperlink>
        </w:p>
      </w:tc>
      <w:tc>
        <w:tcPr>
          <w:tcW w:w="1560" w:type="dxa"/>
        </w:tcPr>
        <w:p w:rsidR="00EA187A" w:rsidRPr="0074503F" w:rsidRDefault="00EA187A" w:rsidP="00CC3609">
          <w:pPr>
            <w:pStyle w:val="Bunntekst"/>
            <w:spacing w:line="276" w:lineRule="auto"/>
          </w:pPr>
        </w:p>
      </w:tc>
    </w:tr>
  </w:tbl>
  <w:p w:rsidR="00EA187A" w:rsidRDefault="00EA187A">
    <w:pPr>
      <w:pStyle w:val="Bunntekst"/>
    </w:pPr>
  </w:p>
  <w:p w:rsidR="00EA187A" w:rsidRDefault="00EA18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7A" w:rsidRDefault="00EA187A">
      <w:r>
        <w:separator/>
      </w:r>
    </w:p>
  </w:footnote>
  <w:footnote w:type="continuationSeparator" w:id="0">
    <w:p w:rsidR="00EA187A" w:rsidRDefault="00EA1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614"/>
    <w:multiLevelType w:val="hybridMultilevel"/>
    <w:tmpl w:val="49A2506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D29C8"/>
    <w:multiLevelType w:val="hybridMultilevel"/>
    <w:tmpl w:val="4D64538C"/>
    <w:name w:val="Numbered list 1"/>
    <w:lvl w:ilvl="0" w:tplc="A9DA8C14">
      <w:numFmt w:val="bullet"/>
      <w:lvlText w:val=""/>
      <w:lvlJc w:val="left"/>
      <w:pPr>
        <w:ind w:left="360"/>
      </w:pPr>
      <w:rPr>
        <w:rFonts w:ascii="Symbol" w:hAnsi="Symbol"/>
      </w:rPr>
    </w:lvl>
    <w:lvl w:ilvl="1" w:tplc="7D8ABD90">
      <w:numFmt w:val="bullet"/>
      <w:lvlText w:val="o"/>
      <w:lvlJc w:val="left"/>
      <w:pPr>
        <w:ind w:left="1080"/>
      </w:pPr>
      <w:rPr>
        <w:rFonts w:ascii="Courier New" w:hAnsi="Courier New"/>
      </w:rPr>
    </w:lvl>
    <w:lvl w:ilvl="2" w:tplc="BCA80D74">
      <w:numFmt w:val="bullet"/>
      <w:lvlText w:val=""/>
      <w:lvlJc w:val="left"/>
      <w:pPr>
        <w:ind w:left="1800"/>
      </w:pPr>
      <w:rPr>
        <w:rFonts w:ascii="Wingdings" w:eastAsia="Times New Roman" w:hAnsi="Wingdings"/>
      </w:rPr>
    </w:lvl>
    <w:lvl w:ilvl="3" w:tplc="A0A2FDA4">
      <w:numFmt w:val="bullet"/>
      <w:lvlText w:val=""/>
      <w:lvlJc w:val="left"/>
      <w:pPr>
        <w:ind w:left="2520"/>
      </w:pPr>
      <w:rPr>
        <w:rFonts w:ascii="Symbol" w:hAnsi="Symbol"/>
      </w:rPr>
    </w:lvl>
    <w:lvl w:ilvl="4" w:tplc="1C0A043C">
      <w:numFmt w:val="bullet"/>
      <w:lvlText w:val="o"/>
      <w:lvlJc w:val="left"/>
      <w:pPr>
        <w:ind w:left="3240"/>
      </w:pPr>
      <w:rPr>
        <w:rFonts w:ascii="Courier New" w:hAnsi="Courier New"/>
      </w:rPr>
    </w:lvl>
    <w:lvl w:ilvl="5" w:tplc="C000356A">
      <w:numFmt w:val="bullet"/>
      <w:lvlText w:val=""/>
      <w:lvlJc w:val="left"/>
      <w:pPr>
        <w:ind w:left="3960"/>
      </w:pPr>
      <w:rPr>
        <w:rFonts w:ascii="Wingdings" w:eastAsia="Times New Roman" w:hAnsi="Wingdings"/>
      </w:rPr>
    </w:lvl>
    <w:lvl w:ilvl="6" w:tplc="9C32BF4A">
      <w:numFmt w:val="bullet"/>
      <w:lvlText w:val=""/>
      <w:lvlJc w:val="left"/>
      <w:pPr>
        <w:ind w:left="4680"/>
      </w:pPr>
      <w:rPr>
        <w:rFonts w:ascii="Symbol" w:hAnsi="Symbol"/>
      </w:rPr>
    </w:lvl>
    <w:lvl w:ilvl="7" w:tplc="2834D5E2">
      <w:numFmt w:val="bullet"/>
      <w:lvlText w:val="o"/>
      <w:lvlJc w:val="left"/>
      <w:pPr>
        <w:ind w:left="5400"/>
      </w:pPr>
      <w:rPr>
        <w:rFonts w:ascii="Courier New" w:hAnsi="Courier New"/>
      </w:rPr>
    </w:lvl>
    <w:lvl w:ilvl="8" w:tplc="FCC48FF4">
      <w:numFmt w:val="bullet"/>
      <w:lvlText w:val=""/>
      <w:lvlJc w:val="left"/>
      <w:pPr>
        <w:ind w:left="6120"/>
      </w:pPr>
      <w:rPr>
        <w:rFonts w:ascii="Wingdings" w:eastAsia="Times New Roman" w:hAnsi="Wingdings"/>
      </w:rPr>
    </w:lvl>
  </w:abstractNum>
  <w:abstractNum w:abstractNumId="2" w15:restartNumberingAfterBreak="0">
    <w:nsid w:val="106C3E2A"/>
    <w:multiLevelType w:val="hybridMultilevel"/>
    <w:tmpl w:val="0ADCFD5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4C0B07EA"/>
    <w:multiLevelType w:val="hybridMultilevel"/>
    <w:tmpl w:val="8848B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670BCD"/>
    <w:multiLevelType w:val="hybridMultilevel"/>
    <w:tmpl w:val="B9F209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6B6F40"/>
    <w:multiLevelType w:val="hybridMultilevel"/>
    <w:tmpl w:val="AD8C84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48B5988"/>
    <w:multiLevelType w:val="hybridMultilevel"/>
    <w:tmpl w:val="E570B1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440CB"/>
    <w:multiLevelType w:val="hybridMultilevel"/>
    <w:tmpl w:val="F654BC8A"/>
    <w:name w:val="Numbered list 2"/>
    <w:lvl w:ilvl="0" w:tplc="ADD09C50">
      <w:start w:val="1"/>
      <w:numFmt w:val="decimal"/>
      <w:lvlText w:val="%1."/>
      <w:lvlJc w:val="left"/>
      <w:pPr>
        <w:ind w:left="360"/>
      </w:pPr>
      <w:rPr>
        <w:rFonts w:cs="Times New Roman"/>
      </w:rPr>
    </w:lvl>
    <w:lvl w:ilvl="1" w:tplc="4066D8DA">
      <w:start w:val="1"/>
      <w:numFmt w:val="lowerLetter"/>
      <w:lvlText w:val="%2."/>
      <w:lvlJc w:val="left"/>
      <w:pPr>
        <w:ind w:left="1080"/>
      </w:pPr>
      <w:rPr>
        <w:rFonts w:cs="Times New Roman"/>
      </w:rPr>
    </w:lvl>
    <w:lvl w:ilvl="2" w:tplc="CFFA2E22">
      <w:start w:val="1"/>
      <w:numFmt w:val="lowerRoman"/>
      <w:lvlText w:val="%3."/>
      <w:lvlJc w:val="left"/>
      <w:pPr>
        <w:ind w:left="1980"/>
      </w:pPr>
      <w:rPr>
        <w:rFonts w:cs="Times New Roman"/>
      </w:rPr>
    </w:lvl>
    <w:lvl w:ilvl="3" w:tplc="185022EE">
      <w:start w:val="1"/>
      <w:numFmt w:val="decimal"/>
      <w:lvlText w:val="%4."/>
      <w:lvlJc w:val="left"/>
      <w:pPr>
        <w:ind w:left="2520"/>
      </w:pPr>
      <w:rPr>
        <w:rFonts w:cs="Times New Roman"/>
      </w:rPr>
    </w:lvl>
    <w:lvl w:ilvl="4" w:tplc="8786A0BA">
      <w:start w:val="1"/>
      <w:numFmt w:val="lowerLetter"/>
      <w:lvlText w:val="%5."/>
      <w:lvlJc w:val="left"/>
      <w:pPr>
        <w:ind w:left="3240"/>
      </w:pPr>
      <w:rPr>
        <w:rFonts w:cs="Times New Roman"/>
      </w:rPr>
    </w:lvl>
    <w:lvl w:ilvl="5" w:tplc="84124636">
      <w:start w:val="1"/>
      <w:numFmt w:val="lowerRoman"/>
      <w:lvlText w:val="%6."/>
      <w:lvlJc w:val="left"/>
      <w:pPr>
        <w:ind w:left="4140"/>
      </w:pPr>
      <w:rPr>
        <w:rFonts w:cs="Times New Roman"/>
      </w:rPr>
    </w:lvl>
    <w:lvl w:ilvl="6" w:tplc="E21258F8">
      <w:start w:val="1"/>
      <w:numFmt w:val="decimal"/>
      <w:lvlText w:val="%7."/>
      <w:lvlJc w:val="left"/>
      <w:pPr>
        <w:ind w:left="4680"/>
      </w:pPr>
      <w:rPr>
        <w:rFonts w:cs="Times New Roman"/>
      </w:rPr>
    </w:lvl>
    <w:lvl w:ilvl="7" w:tplc="AF40A5E4">
      <w:start w:val="1"/>
      <w:numFmt w:val="lowerLetter"/>
      <w:lvlText w:val="%8."/>
      <w:lvlJc w:val="left"/>
      <w:pPr>
        <w:ind w:left="5400"/>
      </w:pPr>
      <w:rPr>
        <w:rFonts w:cs="Times New Roman"/>
      </w:rPr>
    </w:lvl>
    <w:lvl w:ilvl="8" w:tplc="B45478BA">
      <w:start w:val="1"/>
      <w:numFmt w:val="lowerRoman"/>
      <w:lvlText w:val="%9."/>
      <w:lvlJc w:val="left"/>
      <w:pPr>
        <w:ind w:left="6300"/>
      </w:pPr>
      <w:rPr>
        <w:rFonts w:cs="Times New Roman"/>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E1"/>
    <w:rsid w:val="00012155"/>
    <w:rsid w:val="000513E2"/>
    <w:rsid w:val="000B21DF"/>
    <w:rsid w:val="000E1E0A"/>
    <w:rsid w:val="00153DC4"/>
    <w:rsid w:val="00210583"/>
    <w:rsid w:val="002F6003"/>
    <w:rsid w:val="00327A6C"/>
    <w:rsid w:val="003F24C0"/>
    <w:rsid w:val="00551858"/>
    <w:rsid w:val="005D2CF4"/>
    <w:rsid w:val="006F7A83"/>
    <w:rsid w:val="00776D1E"/>
    <w:rsid w:val="00853D96"/>
    <w:rsid w:val="0085560C"/>
    <w:rsid w:val="008F0F6A"/>
    <w:rsid w:val="00933355"/>
    <w:rsid w:val="009E7802"/>
    <w:rsid w:val="009F7A84"/>
    <w:rsid w:val="00A06033"/>
    <w:rsid w:val="00A20FC6"/>
    <w:rsid w:val="00A22E90"/>
    <w:rsid w:val="00A72E23"/>
    <w:rsid w:val="00A85201"/>
    <w:rsid w:val="00B35DA9"/>
    <w:rsid w:val="00B367FF"/>
    <w:rsid w:val="00BA6D94"/>
    <w:rsid w:val="00C435E8"/>
    <w:rsid w:val="00CC3609"/>
    <w:rsid w:val="00D20943"/>
    <w:rsid w:val="00D958E1"/>
    <w:rsid w:val="00D96154"/>
    <w:rsid w:val="00DA0881"/>
    <w:rsid w:val="00EA187A"/>
    <w:rsid w:val="00EA4240"/>
    <w:rsid w:val="00EB070C"/>
    <w:rsid w:val="00FA7305"/>
    <w:rsid w:val="00FB59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09609"/>
  <w15:chartTrackingRefBased/>
  <w15:docId w15:val="{661B17EA-29B5-4EDC-A76E-67A5D3CD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pPr>
      <w:tabs>
        <w:tab w:val="center" w:pos="4536"/>
        <w:tab w:val="right" w:pos="9072"/>
      </w:tabs>
    </w:pPr>
  </w:style>
  <w:style w:type="paragraph" w:styleId="Bunntekst">
    <w:name w:val="footer"/>
    <w:basedOn w:val="Normal"/>
    <w:link w:val="BunntekstTegn"/>
    <w:pPr>
      <w:tabs>
        <w:tab w:val="center" w:pos="4536"/>
        <w:tab w:val="right" w:pos="9072"/>
      </w:tabs>
    </w:pPr>
  </w:style>
  <w:style w:type="character" w:customStyle="1" w:styleId="BunntekstTegn">
    <w:name w:val="Bunntekst Tegn"/>
    <w:link w:val="Bunntekst"/>
    <w:rsid w:val="00CC3609"/>
    <w:rPr>
      <w:noProof/>
    </w:rPr>
  </w:style>
  <w:style w:type="character" w:styleId="Hyperkobling">
    <w:name w:val="Hyperlink"/>
    <w:semiHidden/>
    <w:rsid w:val="00CC3609"/>
    <w:rPr>
      <w:color w:val="0000FF"/>
      <w:u w:val="single"/>
    </w:rPr>
  </w:style>
  <w:style w:type="character" w:customStyle="1" w:styleId="Overskrift3Tegn">
    <w:name w:val="Overskrift 3 Tegn"/>
    <w:link w:val="Overskrift3"/>
    <w:locked/>
    <w:rsid w:val="00853D96"/>
    <w:rPr>
      <w:rFonts w:ascii="Garamond" w:hAnsi="Garamond"/>
      <w:noProof/>
      <w:sz w:val="40"/>
    </w:rPr>
  </w:style>
  <w:style w:type="character" w:customStyle="1" w:styleId="TopptekstTegn">
    <w:name w:val="Topptekst Tegn"/>
    <w:link w:val="Topptekst"/>
    <w:semiHidden/>
    <w:locked/>
    <w:rsid w:val="00853D96"/>
    <w:rPr>
      <w:noProof/>
    </w:rPr>
  </w:style>
  <w:style w:type="paragraph" w:styleId="Bobletekst">
    <w:name w:val="Balloon Text"/>
    <w:basedOn w:val="Normal"/>
    <w:link w:val="BobletekstTegn"/>
    <w:uiPriority w:val="99"/>
    <w:semiHidden/>
    <w:unhideWhenUsed/>
    <w:rsid w:val="0021058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0583"/>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17387">
      <w:bodyDiv w:val="1"/>
      <w:marLeft w:val="0"/>
      <w:marRight w:val="0"/>
      <w:marTop w:val="0"/>
      <w:marBottom w:val="0"/>
      <w:divBdr>
        <w:top w:val="none" w:sz="0" w:space="0" w:color="auto"/>
        <w:left w:val="none" w:sz="0" w:space="0" w:color="auto"/>
        <w:bottom w:val="none" w:sz="0" w:space="0" w:color="auto"/>
        <w:right w:val="none" w:sz="0" w:space="0" w:color="auto"/>
      </w:divBdr>
    </w:div>
    <w:div w:id="20358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rken.no/kirkeligorganiserin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mble.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1115</Words>
  <Characters>6831</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7931</CharactersWithSpaces>
  <SharedDoc>false</SharedDoc>
  <HLinks>
    <vt:vector size="6" baseType="variant">
      <vt:variant>
        <vt:i4>4915211</vt:i4>
      </vt:variant>
      <vt:variant>
        <vt:i4>0</vt:i4>
      </vt:variant>
      <vt:variant>
        <vt:i4>0</vt:i4>
      </vt:variant>
      <vt:variant>
        <vt:i4>5</vt:i4>
      </vt:variant>
      <vt:variant>
        <vt:lpwstr>http://www.bamble.kirken.no/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Thomasberg</cp:lastModifiedBy>
  <cp:revision>6</cp:revision>
  <cp:lastPrinted>2021-06-24T14:55:00Z</cp:lastPrinted>
  <dcterms:created xsi:type="dcterms:W3CDTF">2021-06-17T08:47:00Z</dcterms:created>
  <dcterms:modified xsi:type="dcterms:W3CDTF">2021-06-24T14:55:00Z</dcterms:modified>
</cp:coreProperties>
</file>